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21B" w:rsidRDefault="0035421B" w:rsidP="00BA11D0">
      <w:pPr>
        <w:rPr>
          <w:b/>
          <w:bCs/>
          <w:sz w:val="28"/>
          <w:szCs w:val="28"/>
        </w:rPr>
      </w:pPr>
    </w:p>
    <w:p w:rsidR="0035421B" w:rsidRDefault="0035421B" w:rsidP="00BA11D0">
      <w:pPr>
        <w:rPr>
          <w:b/>
          <w:bCs/>
          <w:sz w:val="28"/>
          <w:szCs w:val="28"/>
        </w:rPr>
      </w:pPr>
    </w:p>
    <w:p w:rsidR="0035421B" w:rsidRDefault="0035421B" w:rsidP="00BA11D0">
      <w:pPr>
        <w:rPr>
          <w:b/>
          <w:bCs/>
          <w:sz w:val="28"/>
          <w:szCs w:val="28"/>
        </w:rPr>
      </w:pPr>
    </w:p>
    <w:p w:rsidR="0035421B" w:rsidRDefault="0035421B" w:rsidP="00BA11D0">
      <w:pPr>
        <w:rPr>
          <w:b/>
          <w:bCs/>
          <w:sz w:val="28"/>
          <w:szCs w:val="28"/>
        </w:rPr>
      </w:pPr>
    </w:p>
    <w:p w:rsidR="0035421B" w:rsidRDefault="0035421B" w:rsidP="00BA11D0">
      <w:pPr>
        <w:rPr>
          <w:b/>
          <w:bCs/>
          <w:sz w:val="28"/>
          <w:szCs w:val="28"/>
        </w:rPr>
      </w:pPr>
    </w:p>
    <w:p w:rsidR="0035421B" w:rsidRDefault="0035421B" w:rsidP="00BA11D0">
      <w:pPr>
        <w:rPr>
          <w:b/>
          <w:bCs/>
          <w:sz w:val="28"/>
          <w:szCs w:val="28"/>
        </w:rPr>
      </w:pPr>
    </w:p>
    <w:p w:rsidR="0035421B" w:rsidRDefault="0035421B" w:rsidP="00BA11D0">
      <w:pPr>
        <w:jc w:val="center"/>
        <w:rPr>
          <w:b/>
          <w:bCs/>
          <w:sz w:val="28"/>
          <w:szCs w:val="28"/>
        </w:rPr>
      </w:pPr>
    </w:p>
    <w:p w:rsidR="0035421B" w:rsidRDefault="0035421B" w:rsidP="008D654C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РАБОЧАЯ ПРОГРАММА</w:t>
      </w:r>
    </w:p>
    <w:p w:rsidR="0035421B" w:rsidRDefault="0035421B" w:rsidP="008D654C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внеурочной деятельности</w:t>
      </w:r>
    </w:p>
    <w:p w:rsidR="0035421B" w:rsidRDefault="0035421B" w:rsidP="00A92D70">
      <w:pPr>
        <w:spacing w:after="0"/>
        <w:rPr>
          <w:b/>
          <w:bCs/>
          <w:sz w:val="36"/>
          <w:szCs w:val="36"/>
        </w:rPr>
      </w:pPr>
      <w:r>
        <w:rPr>
          <w:b/>
          <w:bCs/>
          <w:i/>
          <w:sz w:val="28"/>
          <w:szCs w:val="28"/>
        </w:rPr>
        <w:t xml:space="preserve">                                                </w:t>
      </w:r>
      <w:r>
        <w:rPr>
          <w:b/>
          <w:bCs/>
          <w:sz w:val="36"/>
          <w:szCs w:val="36"/>
        </w:rPr>
        <w:t>«Весёлый английский»</w:t>
      </w:r>
    </w:p>
    <w:p w:rsidR="0035421B" w:rsidRDefault="0035421B" w:rsidP="008D654C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( английский язык 5 класс)</w:t>
      </w:r>
    </w:p>
    <w:p w:rsidR="0035421B" w:rsidRPr="00A92D70" w:rsidRDefault="0035421B" w:rsidP="00A92D70">
      <w:pPr>
        <w:spacing w:after="0"/>
        <w:jc w:val="center"/>
        <w:rPr>
          <w:b/>
          <w:bCs/>
          <w:sz w:val="32"/>
          <w:szCs w:val="32"/>
        </w:rPr>
      </w:pPr>
    </w:p>
    <w:p w:rsidR="0035421B" w:rsidRPr="00A92D70" w:rsidRDefault="0035421B" w:rsidP="008D654C">
      <w:pPr>
        <w:spacing w:after="0"/>
        <w:jc w:val="center"/>
        <w:rPr>
          <w:b/>
          <w:bCs/>
          <w:sz w:val="36"/>
          <w:szCs w:val="36"/>
        </w:rPr>
      </w:pPr>
    </w:p>
    <w:p w:rsidR="0035421B" w:rsidRDefault="0035421B" w:rsidP="00BA11D0">
      <w:pPr>
        <w:jc w:val="center"/>
        <w:rPr>
          <w:b/>
          <w:bCs/>
          <w:sz w:val="36"/>
          <w:szCs w:val="36"/>
        </w:rPr>
      </w:pPr>
    </w:p>
    <w:p w:rsidR="0035421B" w:rsidRPr="00C934DE" w:rsidRDefault="0035421B" w:rsidP="008D654C">
      <w:pPr>
        <w:jc w:val="center"/>
        <w:rPr>
          <w:sz w:val="28"/>
        </w:rPr>
        <w:sectPr w:rsidR="0035421B" w:rsidRPr="00C934DE">
          <w:pgSz w:w="11906" w:h="16838"/>
          <w:pgMar w:top="1134" w:right="1134" w:bottom="1134" w:left="1134" w:header="720" w:footer="720" w:gutter="0"/>
          <w:cols w:space="720"/>
        </w:sectPr>
      </w:pPr>
      <w:r w:rsidRPr="00C934DE">
        <w:rPr>
          <w:b/>
          <w:bCs/>
          <w:sz w:val="28"/>
          <w:szCs w:val="28"/>
        </w:rPr>
        <w:t xml:space="preserve">                                                                             </w:t>
      </w:r>
    </w:p>
    <w:p w:rsidR="0035421B" w:rsidRPr="00C934DE" w:rsidRDefault="0035421B" w:rsidP="00BA11D0">
      <w:pPr>
        <w:rPr>
          <w:sz w:val="28"/>
        </w:rPr>
      </w:pPr>
    </w:p>
    <w:p w:rsidR="0035421B" w:rsidRDefault="0035421B" w:rsidP="00D03BBC">
      <w:pPr>
        <w:rPr>
          <w:rFonts w:ascii="Times New Roman" w:hAnsi="Times New Roman"/>
          <w:b/>
          <w:sz w:val="28"/>
          <w:szCs w:val="28"/>
        </w:rPr>
      </w:pPr>
      <w:r w:rsidRPr="00C934DE">
        <w:rPr>
          <w:rFonts w:ascii="Times New Roman" w:hAnsi="Times New Roman"/>
          <w:b/>
          <w:sz w:val="28"/>
          <w:szCs w:val="28"/>
        </w:rPr>
        <w:t xml:space="preserve">                                         Пояснительная записка</w:t>
      </w:r>
    </w:p>
    <w:p w:rsidR="0035421B" w:rsidRPr="001866D9" w:rsidRDefault="0035421B" w:rsidP="00C934DE">
      <w:pPr>
        <w:ind w:left="4248" w:firstLine="708"/>
        <w:jc w:val="right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Pr="001866D9">
        <w:rPr>
          <w:sz w:val="28"/>
          <w:szCs w:val="28"/>
        </w:rPr>
        <w:t>Приложение № 13</w:t>
      </w:r>
    </w:p>
    <w:p w:rsidR="0035421B" w:rsidRPr="001866D9" w:rsidRDefault="0035421B" w:rsidP="00C934DE">
      <w:pPr>
        <w:ind w:left="4248" w:firstLine="708"/>
        <w:jc w:val="right"/>
        <w:rPr>
          <w:sz w:val="28"/>
          <w:szCs w:val="28"/>
        </w:rPr>
      </w:pPr>
      <w:r w:rsidRPr="001866D9">
        <w:rPr>
          <w:sz w:val="28"/>
          <w:szCs w:val="28"/>
        </w:rPr>
        <w:t>к приказу минобразования области</w:t>
      </w:r>
    </w:p>
    <w:p w:rsidR="0035421B" w:rsidRPr="001866D9" w:rsidRDefault="0035421B" w:rsidP="00C934DE">
      <w:pPr>
        <w:ind w:left="4248" w:firstLine="708"/>
        <w:jc w:val="right"/>
        <w:rPr>
          <w:sz w:val="28"/>
          <w:szCs w:val="28"/>
        </w:rPr>
      </w:pPr>
      <w:r w:rsidRPr="001866D9">
        <w:rPr>
          <w:sz w:val="28"/>
          <w:szCs w:val="28"/>
        </w:rPr>
        <w:t xml:space="preserve">от </w:t>
      </w:r>
      <w:r w:rsidRPr="000E353E">
        <w:rPr>
          <w:sz w:val="28"/>
          <w:szCs w:val="28"/>
        </w:rPr>
        <w:t>09</w:t>
      </w:r>
      <w:r>
        <w:rPr>
          <w:sz w:val="28"/>
          <w:szCs w:val="28"/>
        </w:rPr>
        <w:t>.</w:t>
      </w:r>
      <w:r w:rsidRPr="000E353E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Pr="000E353E">
        <w:rPr>
          <w:sz w:val="28"/>
          <w:szCs w:val="28"/>
        </w:rPr>
        <w:t>2015</w:t>
      </w:r>
      <w:r w:rsidRPr="001866D9">
        <w:rPr>
          <w:sz w:val="28"/>
          <w:szCs w:val="28"/>
        </w:rPr>
        <w:t xml:space="preserve">  № </w:t>
      </w:r>
      <w:r>
        <w:rPr>
          <w:sz w:val="28"/>
          <w:szCs w:val="28"/>
        </w:rPr>
        <w:t>405</w:t>
      </w:r>
    </w:p>
    <w:p w:rsidR="0035421B" w:rsidRPr="001866D9" w:rsidRDefault="0035421B" w:rsidP="00C934DE">
      <w:pPr>
        <w:ind w:left="360"/>
        <w:jc w:val="center"/>
        <w:rPr>
          <w:sz w:val="28"/>
          <w:szCs w:val="28"/>
        </w:rPr>
      </w:pPr>
    </w:p>
    <w:p w:rsidR="0035421B" w:rsidRPr="001866D9" w:rsidRDefault="0035421B" w:rsidP="00C934DE">
      <w:pPr>
        <w:ind w:left="360"/>
        <w:jc w:val="center"/>
        <w:rPr>
          <w:sz w:val="28"/>
          <w:szCs w:val="28"/>
        </w:rPr>
      </w:pPr>
      <w:r w:rsidRPr="001866D9">
        <w:rPr>
          <w:sz w:val="28"/>
          <w:szCs w:val="28"/>
        </w:rPr>
        <w:t xml:space="preserve">Перечень основных нормативных правовых документов, используемых при разработке примерного </w:t>
      </w:r>
      <w:r>
        <w:rPr>
          <w:sz w:val="28"/>
          <w:szCs w:val="28"/>
        </w:rPr>
        <w:t>недельного</w:t>
      </w:r>
      <w:r w:rsidRPr="007E1870">
        <w:rPr>
          <w:sz w:val="28"/>
          <w:szCs w:val="28"/>
        </w:rPr>
        <w:t xml:space="preserve"> </w:t>
      </w:r>
      <w:r w:rsidRPr="001866D9">
        <w:rPr>
          <w:sz w:val="28"/>
          <w:szCs w:val="28"/>
        </w:rPr>
        <w:t xml:space="preserve">учебного плана </w:t>
      </w:r>
    </w:p>
    <w:p w:rsidR="0035421B" w:rsidRPr="001866D9" w:rsidRDefault="0035421B" w:rsidP="00C934DE">
      <w:pPr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Законы</w:t>
      </w:r>
      <w:r w:rsidRPr="001866D9">
        <w:rPr>
          <w:sz w:val="28"/>
          <w:szCs w:val="28"/>
        </w:rPr>
        <w:t>: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 xml:space="preserve">- </w:t>
      </w:r>
      <w:r w:rsidRPr="001866D9">
        <w:rPr>
          <w:bCs/>
          <w:sz w:val="28"/>
          <w:szCs w:val="28"/>
        </w:rPr>
        <w:t xml:space="preserve">Федеральный закон от 01.12.2007 № 309 </w:t>
      </w:r>
      <w:r w:rsidRPr="001866D9">
        <w:rPr>
          <w:sz w:val="28"/>
          <w:szCs w:val="28"/>
        </w:rPr>
        <w:t xml:space="preserve">(ред. от 23.07.2013) </w:t>
      </w:r>
      <w:r w:rsidRPr="001866D9">
        <w:rPr>
          <w:bCs/>
          <w:sz w:val="28"/>
          <w:szCs w:val="28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35421B" w:rsidRPr="001866D9" w:rsidRDefault="0035421B" w:rsidP="00C934DE">
      <w:pPr>
        <w:pStyle w:val="Heading2"/>
        <w:shd w:val="clear" w:color="auto" w:fill="FFFFFF"/>
        <w:spacing w:before="0" w:after="0"/>
        <w:rPr>
          <w:b w:val="0"/>
        </w:rPr>
      </w:pPr>
      <w:r w:rsidRPr="001866D9">
        <w:rPr>
          <w:b w:val="0"/>
        </w:rPr>
        <w:t xml:space="preserve">- областной закон от 14.11.2013 № 26-ЗС «Об образовании в Ростовской области». 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Программы</w:t>
      </w:r>
      <w:r w:rsidRPr="001866D9">
        <w:rPr>
          <w:sz w:val="28"/>
          <w:szCs w:val="28"/>
        </w:rPr>
        <w:t>:</w:t>
      </w:r>
    </w:p>
    <w:p w:rsidR="0035421B" w:rsidRPr="001866D9" w:rsidRDefault="0035421B" w:rsidP="00C934DE">
      <w:pPr>
        <w:jc w:val="both"/>
        <w:rPr>
          <w:bCs/>
          <w:sz w:val="28"/>
          <w:szCs w:val="28"/>
        </w:rPr>
      </w:pPr>
      <w:r w:rsidRPr="001866D9">
        <w:rPr>
          <w:spacing w:val="-1"/>
          <w:sz w:val="28"/>
          <w:szCs w:val="28"/>
        </w:rPr>
        <w:t>- Примерная</w:t>
      </w:r>
      <w:r w:rsidRPr="001866D9">
        <w:rPr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1866D9">
        <w:rPr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35421B" w:rsidRPr="001866D9" w:rsidRDefault="0035421B" w:rsidP="00C934DE">
      <w:pPr>
        <w:pStyle w:val="Heading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1866D9">
        <w:rPr>
          <w:b w:val="0"/>
          <w:sz w:val="28"/>
          <w:szCs w:val="28"/>
          <w:u w:val="single"/>
        </w:rPr>
        <w:t>Постановлени</w:t>
      </w:r>
      <w:r>
        <w:rPr>
          <w:b w:val="0"/>
          <w:sz w:val="28"/>
          <w:szCs w:val="28"/>
          <w:u w:val="single"/>
        </w:rPr>
        <w:t>я</w:t>
      </w:r>
      <w:r w:rsidRPr="001866D9">
        <w:rPr>
          <w:b w:val="0"/>
          <w:sz w:val="28"/>
          <w:szCs w:val="28"/>
        </w:rPr>
        <w:t>: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</w:t>
      </w:r>
      <w:r>
        <w:rPr>
          <w:sz w:val="28"/>
          <w:szCs w:val="28"/>
        </w:rPr>
        <w:t>.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Приказы</w:t>
      </w:r>
      <w:r w:rsidRPr="001866D9">
        <w:rPr>
          <w:sz w:val="28"/>
          <w:szCs w:val="28"/>
        </w:rPr>
        <w:t>: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35421B" w:rsidRDefault="0035421B" w:rsidP="00C934D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866D9">
        <w:rPr>
          <w:rFonts w:ascii="Times New Roman" w:hAnsi="Times New Roman" w:cs="Times New Roman"/>
          <w:sz w:val="28"/>
          <w:szCs w:val="28"/>
        </w:rPr>
        <w:t>(в ред. приказов Минобрнауки России от 03.06.2008 № 164,от 31.08.2009 № 320, от 19.10.2009 № 427, от 10.11.2011 № 2643, от 24.01.2012 № 39);</w:t>
      </w:r>
    </w:p>
    <w:p w:rsidR="0035421B" w:rsidRPr="001866D9" w:rsidRDefault="0035421B" w:rsidP="00C934D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1643);</w:t>
      </w:r>
    </w:p>
    <w:p w:rsidR="0035421B" w:rsidRPr="001866D9" w:rsidRDefault="0035421B" w:rsidP="00C934DE">
      <w:pPr>
        <w:jc w:val="both"/>
        <w:rPr>
          <w:b/>
          <w:sz w:val="28"/>
          <w:szCs w:val="28"/>
        </w:rPr>
      </w:pPr>
      <w:r w:rsidRPr="001866D9">
        <w:rPr>
          <w:bCs/>
          <w:sz w:val="28"/>
          <w:szCs w:val="28"/>
        </w:rPr>
        <w:t>-  приказ Минобразования Ростовской области от 03.06.2010 № 472 «О введении федерального государственного образовате</w:t>
      </w:r>
      <w:r>
        <w:rPr>
          <w:bCs/>
          <w:sz w:val="28"/>
          <w:szCs w:val="28"/>
        </w:rPr>
        <w:t>льного стандарта начального обще</w:t>
      </w:r>
      <w:r w:rsidRPr="001866D9">
        <w:rPr>
          <w:bCs/>
          <w:sz w:val="28"/>
          <w:szCs w:val="28"/>
        </w:rPr>
        <w:t>го образования в образовательных учреждениях Ростовской области»;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kern w:val="36"/>
          <w:sz w:val="28"/>
          <w:szCs w:val="28"/>
        </w:rPr>
        <w:t xml:space="preserve">- </w:t>
      </w:r>
      <w:r w:rsidRPr="001866D9">
        <w:rPr>
          <w:sz w:val="28"/>
          <w:szCs w:val="28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35421B" w:rsidRPr="001866D9" w:rsidRDefault="0035421B" w:rsidP="00C934DE">
      <w:pPr>
        <w:jc w:val="both"/>
        <w:rPr>
          <w:bCs/>
          <w:sz w:val="28"/>
          <w:szCs w:val="28"/>
        </w:rPr>
      </w:pPr>
      <w:r w:rsidRPr="001866D9">
        <w:rPr>
          <w:bCs/>
          <w:color w:val="222222"/>
          <w:sz w:val="28"/>
          <w:szCs w:val="28"/>
        </w:rPr>
        <w:t xml:space="preserve">- приказ </w:t>
      </w:r>
      <w:r w:rsidRPr="001866D9">
        <w:rPr>
          <w:kern w:val="36"/>
          <w:sz w:val="28"/>
          <w:szCs w:val="28"/>
        </w:rPr>
        <w:t>Минобрнауки России от 31.03.2014 № 253 «</w:t>
      </w:r>
      <w:r w:rsidRPr="001866D9">
        <w:rPr>
          <w:sz w:val="28"/>
          <w:szCs w:val="28"/>
        </w:rPr>
        <w:t xml:space="preserve">Об утверждении федерального перечня учебников, </w:t>
      </w:r>
      <w:r w:rsidRPr="001866D9">
        <w:rPr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1866D9">
        <w:rPr>
          <w:kern w:val="36"/>
          <w:sz w:val="28"/>
          <w:szCs w:val="28"/>
        </w:rPr>
        <w:t>;</w:t>
      </w:r>
    </w:p>
    <w:p w:rsidR="0035421B" w:rsidRPr="001866D9" w:rsidRDefault="0035421B" w:rsidP="00C934DE">
      <w:pPr>
        <w:jc w:val="both"/>
        <w:rPr>
          <w:sz w:val="28"/>
          <w:szCs w:val="28"/>
          <w:bdr w:val="none" w:sz="0" w:space="0" w:color="auto" w:frame="1"/>
        </w:rPr>
      </w:pPr>
      <w:r w:rsidRPr="001866D9">
        <w:t xml:space="preserve">- </w:t>
      </w:r>
      <w:r w:rsidRPr="001866D9">
        <w:rPr>
          <w:sz w:val="28"/>
          <w:szCs w:val="28"/>
        </w:rPr>
        <w:t xml:space="preserve">приказ Минобрнауки России от 09.01.2014 г. № 2 «Об утверждении порядка </w:t>
      </w:r>
      <w:r w:rsidRPr="001866D9">
        <w:rPr>
          <w:sz w:val="28"/>
          <w:szCs w:val="28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35421B" w:rsidRPr="001866D9" w:rsidRDefault="0035421B" w:rsidP="00C934DE">
      <w:pPr>
        <w:jc w:val="both"/>
        <w:rPr>
          <w:sz w:val="28"/>
          <w:szCs w:val="28"/>
          <w:bdr w:val="none" w:sz="0" w:space="0" w:color="auto" w:frame="1"/>
        </w:rPr>
      </w:pPr>
      <w:r w:rsidRPr="001866D9">
        <w:rPr>
          <w:b/>
          <w:sz w:val="28"/>
          <w:szCs w:val="28"/>
          <w:bdr w:val="none" w:sz="0" w:space="0" w:color="auto" w:frame="1"/>
        </w:rPr>
        <w:t xml:space="preserve">- </w:t>
      </w:r>
      <w:r w:rsidRPr="001866D9">
        <w:rPr>
          <w:sz w:val="28"/>
          <w:szCs w:val="28"/>
          <w:bdr w:val="none" w:sz="0" w:space="0" w:color="auto" w:frame="1"/>
        </w:rPr>
        <w:t xml:space="preserve">приказ </w:t>
      </w:r>
      <w:r w:rsidRPr="001866D9">
        <w:rPr>
          <w:sz w:val="28"/>
          <w:szCs w:val="28"/>
        </w:rPr>
        <w:t xml:space="preserve">Минобрнауки России </w:t>
      </w:r>
      <w:r w:rsidRPr="001866D9">
        <w:rPr>
          <w:sz w:val="28"/>
          <w:szCs w:val="28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35421B" w:rsidRPr="001866D9" w:rsidRDefault="0035421B" w:rsidP="00C934DE">
      <w:pPr>
        <w:jc w:val="both"/>
        <w:rPr>
          <w:bCs/>
          <w:sz w:val="28"/>
          <w:szCs w:val="28"/>
        </w:rPr>
      </w:pPr>
      <w:r w:rsidRPr="001866D9">
        <w:rPr>
          <w:b/>
          <w:bCs/>
          <w:sz w:val="28"/>
          <w:szCs w:val="28"/>
        </w:rPr>
        <w:t>-</w:t>
      </w:r>
      <w:r w:rsidRPr="001866D9">
        <w:rPr>
          <w:bCs/>
          <w:sz w:val="28"/>
          <w:szCs w:val="28"/>
        </w:rPr>
        <w:t xml:space="preserve"> приказ </w:t>
      </w:r>
      <w:r w:rsidRPr="001866D9">
        <w:rPr>
          <w:sz w:val="28"/>
          <w:szCs w:val="28"/>
        </w:rPr>
        <w:t>Минобрнауки России от 29.12.2014 № 1645 «</w:t>
      </w:r>
      <w:r w:rsidRPr="001866D9">
        <w:rPr>
          <w:bCs/>
          <w:sz w:val="28"/>
          <w:szCs w:val="28"/>
        </w:rPr>
        <w:t xml:space="preserve">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1866D9">
          <w:rPr>
            <w:bCs/>
            <w:sz w:val="28"/>
            <w:szCs w:val="28"/>
          </w:rPr>
          <w:t>2012 г</w:t>
        </w:r>
      </w:smartTag>
      <w:r w:rsidRPr="001866D9">
        <w:rPr>
          <w:bCs/>
          <w:sz w:val="28"/>
          <w:szCs w:val="28"/>
        </w:rPr>
        <w:t>. № 413 «Об утверждении федерального государственного образовательного стандарта среднего (полного) общего образования».</w:t>
      </w:r>
    </w:p>
    <w:p w:rsidR="0035421B" w:rsidRPr="001866D9" w:rsidRDefault="0035421B" w:rsidP="00C934DE">
      <w:pPr>
        <w:jc w:val="both"/>
        <w:rPr>
          <w:sz w:val="28"/>
          <w:szCs w:val="28"/>
          <w:u w:val="single"/>
        </w:rPr>
      </w:pPr>
      <w:r w:rsidRPr="001866D9">
        <w:rPr>
          <w:sz w:val="28"/>
          <w:szCs w:val="28"/>
          <w:u w:val="single"/>
        </w:rPr>
        <w:t xml:space="preserve">Письма: </w:t>
      </w:r>
    </w:p>
    <w:p w:rsidR="0035421B" w:rsidRPr="001866D9" w:rsidRDefault="0035421B" w:rsidP="00C934DE">
      <w:pPr>
        <w:jc w:val="both"/>
        <w:rPr>
          <w:sz w:val="28"/>
          <w:szCs w:val="28"/>
        </w:rPr>
      </w:pPr>
      <w:r w:rsidRPr="001866D9">
        <w:rPr>
          <w:rStyle w:val="Zag11"/>
          <w:rFonts w:eastAsia="@Arial Unicode MS"/>
          <w:sz w:val="28"/>
          <w:szCs w:val="28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35421B" w:rsidRDefault="0035421B" w:rsidP="00C934DE">
      <w:pPr>
        <w:jc w:val="both"/>
        <w:rPr>
          <w:bCs/>
          <w:sz w:val="28"/>
          <w:szCs w:val="28"/>
        </w:rPr>
      </w:pPr>
      <w:r w:rsidRPr="001866D9">
        <w:rPr>
          <w:bCs/>
          <w:sz w:val="28"/>
          <w:szCs w:val="28"/>
        </w:rPr>
        <w:t>- письмо Минобрнауки России от 02.02.2015 № НТ-136/08 «О федеральном перечне учебников»</w:t>
      </w:r>
      <w:r>
        <w:rPr>
          <w:bCs/>
          <w:sz w:val="28"/>
          <w:szCs w:val="28"/>
        </w:rPr>
        <w:t>;</w:t>
      </w:r>
    </w:p>
    <w:p w:rsidR="0035421B" w:rsidRPr="00B047A4" w:rsidRDefault="0035421B" w:rsidP="00F5660B">
      <w:pPr>
        <w:jc w:val="both"/>
        <w:rPr>
          <w:rFonts w:eastAsia="SimSun"/>
          <w:sz w:val="28"/>
          <w:szCs w:val="28"/>
          <w:lang w:eastAsia="zh-CN"/>
        </w:rPr>
      </w:pPr>
      <w:r w:rsidRPr="00B047A4">
        <w:rPr>
          <w:rFonts w:eastAsia="SimSun"/>
          <w:sz w:val="28"/>
          <w:szCs w:val="28"/>
          <w:lang w:eastAsia="zh-CN"/>
        </w:rPr>
        <w:t xml:space="preserve">Федеральный базисный учебный план для образовательных учреждений Российской Федерации </w:t>
      </w:r>
      <w:r>
        <w:rPr>
          <w:rFonts w:eastAsia="SimSun"/>
          <w:sz w:val="28"/>
          <w:szCs w:val="28"/>
          <w:lang w:eastAsia="zh-CN"/>
        </w:rPr>
        <w:t>на изучение предмета отводит 35</w:t>
      </w:r>
      <w:r w:rsidRPr="00B047A4">
        <w:rPr>
          <w:rFonts w:eastAsia="SimSun"/>
          <w:sz w:val="28"/>
          <w:szCs w:val="28"/>
          <w:lang w:eastAsia="zh-CN"/>
        </w:rPr>
        <w:t xml:space="preserve"> часов</w:t>
      </w:r>
      <w:r>
        <w:rPr>
          <w:rFonts w:eastAsia="SimSun"/>
          <w:sz w:val="28"/>
          <w:szCs w:val="28"/>
          <w:lang w:eastAsia="zh-CN"/>
        </w:rPr>
        <w:t xml:space="preserve"> из расчета 1 учебного часа в неделю</w:t>
      </w:r>
      <w:r w:rsidRPr="00B047A4">
        <w:rPr>
          <w:rFonts w:eastAsia="SimSun"/>
          <w:sz w:val="28"/>
          <w:szCs w:val="28"/>
          <w:lang w:eastAsia="zh-CN"/>
        </w:rPr>
        <w:t>.</w:t>
      </w:r>
    </w:p>
    <w:p w:rsidR="0035421B" w:rsidRDefault="0035421B" w:rsidP="00F5660B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B047A4">
        <w:rPr>
          <w:rFonts w:eastAsia="SimSun"/>
          <w:sz w:val="28"/>
          <w:szCs w:val="28"/>
          <w:lang w:eastAsia="zh-CN"/>
        </w:rPr>
        <w:t>Согласно годового календарного  учебного графика</w:t>
      </w:r>
      <w:r>
        <w:rPr>
          <w:rFonts w:eastAsia="SimSun"/>
          <w:sz w:val="28"/>
          <w:szCs w:val="28"/>
          <w:lang w:eastAsia="zh-CN"/>
        </w:rPr>
        <w:t xml:space="preserve"> МБОУ Комсомольской СОШ  на 2015-2016 </w:t>
      </w:r>
      <w:r w:rsidRPr="00B047A4">
        <w:rPr>
          <w:rFonts w:eastAsia="SimSun"/>
          <w:sz w:val="28"/>
          <w:szCs w:val="28"/>
          <w:lang w:eastAsia="zh-CN"/>
        </w:rPr>
        <w:t xml:space="preserve">учебный </w:t>
      </w:r>
      <w:r>
        <w:rPr>
          <w:rFonts w:eastAsia="SimSun"/>
          <w:sz w:val="28"/>
          <w:szCs w:val="28"/>
          <w:lang w:eastAsia="zh-CN"/>
        </w:rPr>
        <w:t>год программа  составлена на 32 часа (35 учебных недель, 1</w:t>
      </w:r>
      <w:r w:rsidRPr="00B047A4">
        <w:rPr>
          <w:rFonts w:eastAsia="SimSun"/>
          <w:sz w:val="28"/>
          <w:szCs w:val="28"/>
          <w:lang w:eastAsia="zh-CN"/>
        </w:rPr>
        <w:t xml:space="preserve"> часа в неделю, совпадение с праздничными днями</w:t>
      </w:r>
      <w:r>
        <w:rPr>
          <w:rFonts w:eastAsia="SimSun"/>
          <w:sz w:val="28"/>
          <w:szCs w:val="28"/>
          <w:lang w:eastAsia="zh-CN"/>
        </w:rPr>
        <w:t xml:space="preserve"> и выходными—7 марта,2 и 9 мая</w:t>
      </w:r>
      <w:r w:rsidRPr="00B047A4">
        <w:rPr>
          <w:rFonts w:eastAsia="SimSun"/>
          <w:sz w:val="28"/>
          <w:szCs w:val="28"/>
          <w:lang w:eastAsia="zh-CN"/>
        </w:rPr>
        <w:t>).</w:t>
      </w:r>
    </w:p>
    <w:p w:rsidR="0035421B" w:rsidRPr="00FD0E69" w:rsidRDefault="0035421B" w:rsidP="00F5660B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Программа реализуется за счет часов Базисного учебного плана, выделенных на внеурочную деятельность (научно-познавательное направление).</w:t>
      </w:r>
    </w:p>
    <w:p w:rsidR="0035421B" w:rsidRPr="00FD0E69" w:rsidRDefault="0035421B" w:rsidP="00F5660B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35421B" w:rsidRPr="00C934DE" w:rsidRDefault="0035421B" w:rsidP="00A532CD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Программа “Весёлый английский</w:t>
      </w:r>
      <w:r w:rsidRPr="00C934DE">
        <w:rPr>
          <w:rFonts w:ascii="Times New Roman" w:hAnsi="Times New Roman"/>
          <w:sz w:val="28"/>
          <w:szCs w:val="24"/>
        </w:rPr>
        <w:t>” имеет научно-познавательное направление</w:t>
      </w:r>
      <w:r>
        <w:rPr>
          <w:rFonts w:ascii="Times New Roman" w:hAnsi="Times New Roman"/>
          <w:sz w:val="28"/>
          <w:szCs w:val="24"/>
        </w:rPr>
        <w:t xml:space="preserve"> </w:t>
      </w:r>
      <w:r w:rsidRPr="00C934DE">
        <w:rPr>
          <w:rFonts w:ascii="Times New Roman" w:hAnsi="Times New Roman"/>
          <w:sz w:val="28"/>
          <w:szCs w:val="24"/>
        </w:rPr>
        <w:t>и представляет собой вариант программы организации внеурочной деятельности учащихся 5-ых классов.</w:t>
      </w:r>
    </w:p>
    <w:p w:rsidR="0035421B" w:rsidRPr="00C934DE" w:rsidRDefault="0035421B" w:rsidP="003C15EE">
      <w:pPr>
        <w:spacing w:after="0"/>
        <w:ind w:firstLine="708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Педагогическая целесообразность данной программы внеурочной деятельности обусловлена важностью создания условий для дальнейшего развития   языковой и социокультурной компетенции, а также личностных качеств учащихся.  Она обеспечивает развитие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проявить себя, преодолеть языковой барьер, проявить свой творческий потенциал.</w:t>
      </w:r>
    </w:p>
    <w:p w:rsidR="0035421B" w:rsidRPr="00C934DE" w:rsidRDefault="0035421B" w:rsidP="003C15EE">
      <w:pPr>
        <w:spacing w:after="0"/>
        <w:ind w:firstLine="708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Программа составлена с учетом требований “Федерального государственного образовательного стандарта основного общего образования второго поколения” и “Примерных программ по учебным предметам. Иностранный язык. 5 - 9 классы” с учетом интересов обучающихся  и соответствует  их возрастным особенностям.</w:t>
      </w:r>
    </w:p>
    <w:p w:rsidR="0035421B" w:rsidRPr="00C934DE" w:rsidRDefault="0035421B" w:rsidP="003C15EE">
      <w:pPr>
        <w:spacing w:after="0"/>
        <w:ind w:firstLine="708"/>
        <w:rPr>
          <w:rFonts w:ascii="Times New Roman" w:hAnsi="Times New Roman"/>
          <w:sz w:val="28"/>
          <w:szCs w:val="24"/>
        </w:rPr>
      </w:pPr>
    </w:p>
    <w:p w:rsidR="0035421B" w:rsidRPr="00C934DE" w:rsidRDefault="0035421B" w:rsidP="003C15EE">
      <w:pPr>
        <w:spacing w:after="0"/>
        <w:ind w:firstLine="708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b/>
          <w:i/>
          <w:sz w:val="28"/>
          <w:szCs w:val="24"/>
        </w:rPr>
        <w:t>Актуальность предлагаемой программы обусловлена тем</w:t>
      </w:r>
      <w:r w:rsidRPr="00C934DE">
        <w:rPr>
          <w:rFonts w:ascii="Times New Roman" w:hAnsi="Times New Roman"/>
          <w:sz w:val="28"/>
          <w:szCs w:val="24"/>
        </w:rPr>
        <w:t xml:space="preserve">, что она позволяет безболезненно перейти </w:t>
      </w:r>
      <w:r>
        <w:rPr>
          <w:rFonts w:ascii="Times New Roman" w:hAnsi="Times New Roman"/>
          <w:sz w:val="28"/>
          <w:szCs w:val="24"/>
        </w:rPr>
        <w:t>от УМК начальной школы (авторы М.И. Биболетова</w:t>
      </w:r>
      <w:r w:rsidRPr="00C934DE">
        <w:rPr>
          <w:rFonts w:ascii="Times New Roman" w:hAnsi="Times New Roman"/>
          <w:sz w:val="28"/>
          <w:szCs w:val="24"/>
        </w:rPr>
        <w:t xml:space="preserve"> и др., количество аудиторных часов - 2 в неделю) к УМК “</w:t>
      </w:r>
      <w:r w:rsidRPr="00C934DE">
        <w:rPr>
          <w:rFonts w:ascii="Times New Roman" w:hAnsi="Times New Roman"/>
          <w:sz w:val="28"/>
          <w:szCs w:val="24"/>
          <w:lang w:val="en-US"/>
        </w:rPr>
        <w:t>Spotlight</w:t>
      </w:r>
      <w:r w:rsidRPr="00C934DE">
        <w:rPr>
          <w:rFonts w:ascii="Times New Roman" w:hAnsi="Times New Roman"/>
          <w:sz w:val="28"/>
          <w:szCs w:val="24"/>
        </w:rPr>
        <w:t xml:space="preserve"> 5” (авторы Ю.И. Ваулина, Д. Дули и др. количество часов – 3 часа),  удовлетворяет познавательные интересы ребенка, устраняет противоречия между условиями работы в классно-урочной системе и потребностями учащихся реализовать свой творческий потенциал</w:t>
      </w:r>
    </w:p>
    <w:p w:rsidR="0035421B" w:rsidRPr="00C934DE" w:rsidRDefault="0035421B" w:rsidP="003C15EE">
      <w:pPr>
        <w:spacing w:after="0"/>
        <w:ind w:firstLine="708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Одной из основных задач образования по стандартам второго поколения, наряду со специальными предметными действиями,   является развитие способностей  ребенка, качеств его личности  и формирование универсальных  учебных действий, таких как: умение сравнивать и анализировать, добывать информацию из различных источников, включая интернет-ресурсы.  В связи с этим программой предусмотрены формы работы, позволяющие развивать интеллект ребенка,  навыки самостоятельной  деятельности, работы в группе или команде.</w:t>
      </w:r>
    </w:p>
    <w:p w:rsidR="0035421B" w:rsidRPr="00C934DE" w:rsidRDefault="0035421B" w:rsidP="000F75E5">
      <w:pPr>
        <w:jc w:val="both"/>
        <w:rPr>
          <w:rFonts w:ascii="Times New Roman" w:hAnsi="Times New Roman"/>
          <w:b/>
          <w:sz w:val="28"/>
          <w:szCs w:val="24"/>
        </w:rPr>
      </w:pPr>
    </w:p>
    <w:p w:rsidR="0035421B" w:rsidRPr="00C934DE" w:rsidRDefault="0035421B" w:rsidP="000F75E5">
      <w:pPr>
        <w:jc w:val="both"/>
        <w:rPr>
          <w:rFonts w:ascii="Times New Roman" w:hAnsi="Times New Roman"/>
          <w:sz w:val="28"/>
          <w:szCs w:val="28"/>
        </w:rPr>
      </w:pPr>
      <w:r w:rsidRPr="00C934DE">
        <w:rPr>
          <w:rFonts w:ascii="Times New Roman" w:hAnsi="Times New Roman"/>
          <w:b/>
          <w:sz w:val="28"/>
          <w:szCs w:val="28"/>
        </w:rPr>
        <w:t>Цели</w:t>
      </w:r>
      <w:r w:rsidRPr="00C934DE">
        <w:rPr>
          <w:rFonts w:ascii="Times New Roman" w:hAnsi="Times New Roman"/>
          <w:sz w:val="28"/>
          <w:szCs w:val="28"/>
        </w:rPr>
        <w:t xml:space="preserve"> программы  “Весёлый английский ”:</w:t>
      </w:r>
    </w:p>
    <w:p w:rsidR="0035421B" w:rsidRPr="00C934DE" w:rsidRDefault="0035421B" w:rsidP="00A81C9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934DE">
        <w:rPr>
          <w:rFonts w:ascii="Times New Roman" w:hAnsi="Times New Roman"/>
          <w:sz w:val="28"/>
          <w:szCs w:val="24"/>
        </w:rPr>
        <w:t>создание условий для интеллектуального развития ребенка, качеств его личности, формирование коммуникативных и социальных навыков через игровую деятельность посредством</w:t>
      </w:r>
      <w:r w:rsidRPr="00C934DE">
        <w:rPr>
          <w:rFonts w:ascii="Times New Roman" w:hAnsi="Times New Roman"/>
          <w:sz w:val="28"/>
          <w:szCs w:val="28"/>
        </w:rPr>
        <w:t xml:space="preserve"> английского языка;</w:t>
      </w:r>
    </w:p>
    <w:p w:rsidR="0035421B" w:rsidRPr="00C934DE" w:rsidRDefault="0035421B" w:rsidP="004D73F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развитие  творческих способностей каждого ребенка во внеурочной деятельности;</w:t>
      </w:r>
    </w:p>
    <w:p w:rsidR="0035421B" w:rsidRPr="00C934DE" w:rsidRDefault="0035421B" w:rsidP="006D6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повышение общего уровня владения английским языком.</w:t>
      </w:r>
    </w:p>
    <w:p w:rsidR="0035421B" w:rsidRPr="00C934DE" w:rsidRDefault="0035421B" w:rsidP="006D6101">
      <w:pPr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b/>
          <w:sz w:val="28"/>
          <w:szCs w:val="28"/>
        </w:rPr>
        <w:t>Задачи</w:t>
      </w:r>
      <w:r w:rsidRPr="00C934DE">
        <w:rPr>
          <w:b/>
          <w:sz w:val="28"/>
          <w:szCs w:val="28"/>
        </w:rPr>
        <w:t>:</w:t>
      </w:r>
    </w:p>
    <w:p w:rsidR="0035421B" w:rsidRPr="00C934DE" w:rsidRDefault="0035421B" w:rsidP="006D6101">
      <w:pPr>
        <w:jc w:val="center"/>
        <w:rPr>
          <w:rFonts w:ascii="Times New Roman" w:hAnsi="Times New Roman"/>
          <w:b/>
          <w:sz w:val="28"/>
          <w:szCs w:val="24"/>
        </w:rPr>
      </w:pPr>
      <w:r w:rsidRPr="00C934DE">
        <w:rPr>
          <w:rFonts w:ascii="Times New Roman" w:hAnsi="Times New Roman"/>
          <w:b/>
          <w:sz w:val="28"/>
          <w:szCs w:val="24"/>
        </w:rPr>
        <w:t>Формирование метапредметных (УУД):</w:t>
      </w:r>
    </w:p>
    <w:p w:rsidR="0035421B" w:rsidRPr="00C934DE" w:rsidRDefault="0035421B" w:rsidP="00010FDE">
      <w:pPr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b/>
          <w:sz w:val="28"/>
          <w:szCs w:val="24"/>
        </w:rPr>
        <w:t xml:space="preserve">       Коммуникативные (УУД)  </w:t>
      </w:r>
      <w:r w:rsidRPr="00C934DE">
        <w:rPr>
          <w:rFonts w:ascii="Times New Roman" w:hAnsi="Times New Roman"/>
          <w:sz w:val="28"/>
          <w:szCs w:val="24"/>
        </w:rPr>
        <w:t>развивать коммуникативные универсальные учебные действия в четырёх основных видах речевой деятельности (говорении, аудировании, чтении, письме )</w:t>
      </w:r>
    </w:p>
    <w:p w:rsidR="0035421B" w:rsidRPr="00C934DE" w:rsidRDefault="0035421B" w:rsidP="00010FDE">
      <w:pPr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     </w:t>
      </w:r>
      <w:r w:rsidRPr="00C934DE">
        <w:rPr>
          <w:rFonts w:ascii="Times New Roman" w:hAnsi="Times New Roman"/>
          <w:b/>
          <w:sz w:val="28"/>
          <w:szCs w:val="24"/>
        </w:rPr>
        <w:t>Регулятивные ( УУД )</w:t>
      </w:r>
      <w:r w:rsidRPr="00C934DE">
        <w:rPr>
          <w:rFonts w:ascii="Times New Roman" w:hAnsi="Times New Roman"/>
          <w:sz w:val="28"/>
          <w:szCs w:val="24"/>
        </w:rPr>
        <w:t xml:space="preserve"> - развивать  регулятивные УУД через формирование качества личности.</w:t>
      </w:r>
    </w:p>
    <w:p w:rsidR="0035421B" w:rsidRPr="00C934DE" w:rsidRDefault="0035421B" w:rsidP="00010FDE">
      <w:pPr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</w:t>
      </w:r>
      <w:r w:rsidRPr="00C934DE">
        <w:rPr>
          <w:rFonts w:ascii="Times New Roman" w:hAnsi="Times New Roman"/>
          <w:b/>
          <w:sz w:val="28"/>
          <w:szCs w:val="24"/>
        </w:rPr>
        <w:t xml:space="preserve">     Познавательные  -  </w:t>
      </w:r>
      <w:r w:rsidRPr="00C934DE">
        <w:rPr>
          <w:rFonts w:ascii="Times New Roman" w:hAnsi="Times New Roman"/>
          <w:sz w:val="28"/>
          <w:szCs w:val="24"/>
        </w:rPr>
        <w:t>способствовать овладению новыми языковыми средствами             (фонетическими, орфографическими, лексическими, грамматическими) в соответствии с темами, сферами и ситуациями общения, отобранными для основной школы. Освоение знаний о языковых явлениях изучаемого языка, разных способах выражения мысли в родном и изучаемом языке;</w:t>
      </w: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b/>
          <w:sz w:val="28"/>
          <w:szCs w:val="24"/>
        </w:rPr>
        <w:t xml:space="preserve">  - </w:t>
      </w:r>
      <w:r w:rsidRPr="00C934DE">
        <w:rPr>
          <w:rFonts w:ascii="Times New Roman" w:hAnsi="Times New Roman"/>
          <w:sz w:val="28"/>
          <w:szCs w:val="24"/>
        </w:rPr>
        <w:t>приобщать учащихся к культуре, традициям и реалиям стран / страны изучаемого языка в рамках тем, сфер и ситуаций общения, отвечающих опыту, интересам, психологическим особенностям учащихся 5 классов; формирования умения представлять свою страну, её культуру в условиях иноязычного межкультурного общения;</w:t>
      </w: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 - развивать  познавательные УУД; знакомить с доступными учащимся способами и приёмами самостоятельного изучения языков и культур, в том числе с использованием новых информационных технологий; </w:t>
      </w: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- уметь видеть проблему, ставить вопросы, представлять своё мнение и аргументировать её.</w:t>
      </w: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    </w:t>
      </w:r>
      <w:r w:rsidRPr="00C934DE">
        <w:rPr>
          <w:rFonts w:ascii="Times New Roman" w:hAnsi="Times New Roman"/>
          <w:b/>
          <w:sz w:val="28"/>
          <w:szCs w:val="24"/>
        </w:rPr>
        <w:t xml:space="preserve">Личностные </w:t>
      </w:r>
      <w:r w:rsidRPr="00C934DE">
        <w:rPr>
          <w:rFonts w:ascii="Times New Roman" w:hAnsi="Times New Roman"/>
          <w:sz w:val="28"/>
          <w:szCs w:val="24"/>
        </w:rPr>
        <w:t>- развивать и воспитывать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 воспитание качеств гражданина, патриота, развитие национального самосознания, стремления к взаимопониманию между людьми разных сообществ, толерантного отношения в к проявлению другой культуры.</w:t>
      </w:r>
    </w:p>
    <w:p w:rsidR="0035421B" w:rsidRPr="00C934DE" w:rsidRDefault="0035421B" w:rsidP="006D6101">
      <w:pPr>
        <w:spacing w:after="0"/>
        <w:rPr>
          <w:rFonts w:ascii="Times New Roman" w:hAnsi="Times New Roman"/>
          <w:sz w:val="28"/>
          <w:szCs w:val="24"/>
        </w:rPr>
      </w:pPr>
    </w:p>
    <w:p w:rsidR="0035421B" w:rsidRPr="00C934DE" w:rsidRDefault="0035421B" w:rsidP="00010FDE">
      <w:pPr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- мотивировать учащихся к толерантному отношению к другой культуре, сформировать уважение к старшим и младшим. </w:t>
      </w:r>
    </w:p>
    <w:p w:rsidR="0035421B" w:rsidRPr="00C934DE" w:rsidRDefault="0035421B" w:rsidP="00BC4463">
      <w:pPr>
        <w:spacing w:after="0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8"/>
        </w:rPr>
        <w:t xml:space="preserve">   </w:t>
      </w:r>
      <w:r w:rsidRPr="00C934DE">
        <w:rPr>
          <w:rFonts w:ascii="Times New Roman" w:hAnsi="Times New Roman"/>
          <w:b/>
          <w:i/>
          <w:sz w:val="28"/>
          <w:szCs w:val="28"/>
        </w:rPr>
        <w:t>Содержание программы “Весёлый английский</w:t>
      </w:r>
      <w:r w:rsidRPr="00C934DE">
        <w:rPr>
          <w:rFonts w:ascii="Times New Roman" w:hAnsi="Times New Roman"/>
          <w:sz w:val="28"/>
          <w:szCs w:val="24"/>
        </w:rPr>
        <w:t xml:space="preserve">”соответствует целям и задачам основной образовательной программы школы. Базисный учебный план предусматривает обязательное изучение иностранного языка со 2-го класса (2 – 4 класс – 2 часа в неделю, 5кл. – 3 часа).  </w:t>
      </w:r>
    </w:p>
    <w:p w:rsidR="0035421B" w:rsidRPr="00C934DE" w:rsidRDefault="0035421B" w:rsidP="00BC4463">
      <w:pPr>
        <w:spacing w:after="0"/>
        <w:ind w:firstLine="708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Предлагаемая программа напрямую связана с урочной деятельностью. Отбор тематики  для внеурочных занятий осуществлен с учетом материала программы обязательного изучения английского языка и языкового материала УМК “</w:t>
      </w:r>
      <w:r w:rsidRPr="00C934DE">
        <w:rPr>
          <w:rFonts w:ascii="Times New Roman" w:hAnsi="Times New Roman"/>
          <w:sz w:val="28"/>
          <w:szCs w:val="24"/>
          <w:lang w:val="en-US"/>
        </w:rPr>
        <w:t>Spotlight</w:t>
      </w:r>
      <w:r w:rsidRPr="00C934DE">
        <w:rPr>
          <w:rFonts w:ascii="Times New Roman" w:hAnsi="Times New Roman"/>
          <w:sz w:val="28"/>
          <w:szCs w:val="24"/>
        </w:rPr>
        <w:t xml:space="preserve">”, ориентирован на интересы обучаемых с учетом их возраста, на усиление деятельностного характера обучения в целом. </w:t>
      </w:r>
    </w:p>
    <w:p w:rsidR="0035421B" w:rsidRPr="00C934DE" w:rsidRDefault="0035421B" w:rsidP="00BC4463">
      <w:pPr>
        <w:spacing w:after="0"/>
        <w:ind w:firstLine="708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Программа позволяет интегрировать знания, полученные в процессе обучения английскому языку, с воспитанием личности школьника и развитием его творческого потенциала.</w:t>
      </w:r>
    </w:p>
    <w:p w:rsidR="0035421B" w:rsidRPr="00C934DE" w:rsidRDefault="0035421B" w:rsidP="00FD7775">
      <w:pPr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Программа является вариативной: педагог может вносить изменения в содержание тем (заменить  или расширить грамматическую тему, форму работы, источник информации и т.д.).</w:t>
      </w:r>
    </w:p>
    <w:p w:rsidR="0035421B" w:rsidRPr="00C934DE" w:rsidRDefault="0035421B" w:rsidP="00FD777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C934DE">
        <w:rPr>
          <w:rFonts w:ascii="Times New Roman" w:hAnsi="Times New Roman"/>
          <w:b/>
          <w:i/>
          <w:sz w:val="28"/>
          <w:szCs w:val="24"/>
        </w:rPr>
        <w:t xml:space="preserve">                          </w:t>
      </w:r>
      <w:r w:rsidRPr="00C934DE">
        <w:rPr>
          <w:rFonts w:ascii="Times New Roman" w:hAnsi="Times New Roman"/>
          <w:b/>
          <w:i/>
          <w:sz w:val="28"/>
          <w:szCs w:val="28"/>
        </w:rPr>
        <w:t>Особенности реализации курса</w:t>
      </w:r>
    </w:p>
    <w:p w:rsidR="0035421B" w:rsidRPr="00C934DE" w:rsidRDefault="0035421B" w:rsidP="007662DE">
      <w:pPr>
        <w:spacing w:after="0"/>
        <w:jc w:val="both"/>
        <w:rPr>
          <w:rFonts w:ascii="Times New Roman" w:hAnsi="Times New Roman"/>
          <w:b/>
          <w:i/>
          <w:sz w:val="28"/>
          <w:szCs w:val="24"/>
        </w:rPr>
      </w:pPr>
      <w:r w:rsidRPr="00C934DE">
        <w:rPr>
          <w:rFonts w:ascii="Times New Roman" w:hAnsi="Times New Roman"/>
          <w:b/>
          <w:i/>
          <w:sz w:val="28"/>
          <w:szCs w:val="24"/>
        </w:rPr>
        <w:t>Структура курса</w:t>
      </w:r>
    </w:p>
    <w:p w:rsidR="0035421B" w:rsidRPr="00C934DE" w:rsidRDefault="0035421B" w:rsidP="00BC4463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Курс внеурочной деятельности «Весёлый английский » представлен модулем </w:t>
      </w:r>
      <w:r w:rsidRPr="00C934DE">
        <w:rPr>
          <w:rFonts w:ascii="Times New Roman" w:hAnsi="Times New Roman"/>
          <w:i/>
          <w:sz w:val="28"/>
          <w:szCs w:val="24"/>
        </w:rPr>
        <w:t>Повторение</w:t>
      </w:r>
      <w:r w:rsidRPr="00C934DE">
        <w:rPr>
          <w:rFonts w:ascii="Times New Roman" w:hAnsi="Times New Roman"/>
          <w:sz w:val="28"/>
          <w:szCs w:val="24"/>
        </w:rPr>
        <w:t xml:space="preserve"> и 10 тематиками модулей “</w:t>
      </w:r>
      <w:r w:rsidRPr="00C934DE">
        <w:rPr>
          <w:rFonts w:ascii="Times New Roman" w:hAnsi="Times New Roman"/>
          <w:sz w:val="28"/>
          <w:szCs w:val="24"/>
          <w:lang w:val="en-US"/>
        </w:rPr>
        <w:t>Spotlight</w:t>
      </w:r>
      <w:r w:rsidRPr="00C934DE">
        <w:rPr>
          <w:rFonts w:ascii="Times New Roman" w:hAnsi="Times New Roman"/>
          <w:sz w:val="28"/>
          <w:szCs w:val="24"/>
        </w:rPr>
        <w:t xml:space="preserve"> 5”.</w:t>
      </w:r>
    </w:p>
    <w:p w:rsidR="0035421B" w:rsidRPr="00C934DE" w:rsidRDefault="0035421B" w:rsidP="00BC4463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Для составления программы курса были использованы материалы различных пособий, предназначенных для внеклассной  и внеурочной работы со школьниками 5 классов,  интернет ресурсы.</w:t>
      </w:r>
    </w:p>
    <w:p w:rsidR="0035421B" w:rsidRPr="00C934DE" w:rsidRDefault="0035421B" w:rsidP="00BC4463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Учитывая тот факт, что внеурочная деятельность проводится во второй половине дня, и то, что учащиеся данной возрастной группы отличаются подвижностью, желанием  увидеть результат своей работы немедленно,  работа над языковым материалом проводится в занимательной для них форме, практически, в игре, соревновании. </w:t>
      </w:r>
    </w:p>
    <w:p w:rsidR="0035421B" w:rsidRPr="00C934DE" w:rsidRDefault="0035421B" w:rsidP="00BC4463">
      <w:pPr>
        <w:spacing w:after="0"/>
        <w:ind w:left="708"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 xml:space="preserve"> Работа </w:t>
      </w:r>
      <w:r w:rsidRPr="00C934DE">
        <w:rPr>
          <w:rFonts w:ascii="Times New Roman" w:hAnsi="Times New Roman"/>
          <w:sz w:val="28"/>
          <w:szCs w:val="24"/>
          <w:lang w:val="en-US"/>
        </w:rPr>
        <w:t>c</w:t>
      </w:r>
      <w:r w:rsidRPr="00C934DE">
        <w:rPr>
          <w:rFonts w:ascii="Times New Roman" w:hAnsi="Times New Roman"/>
          <w:sz w:val="28"/>
          <w:szCs w:val="24"/>
        </w:rPr>
        <w:t xml:space="preserve"> лексико-грамматическими заданиями способствует развитию творческого воображения учащихся, расширению словарного запаса,  развитию креативности, стимулированию фантазии, образного и ассоциативного мышления, самовыражению.</w:t>
      </w:r>
    </w:p>
    <w:p w:rsidR="0035421B" w:rsidRPr="00C934DE" w:rsidRDefault="0035421B" w:rsidP="00BC4463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Языковой  и грамматический материал занятий в основном,  совпадает с материалом УМК, однако встречаются и новые</w:t>
      </w:r>
      <w:r w:rsidRPr="00C934DE">
        <w:rPr>
          <w:rFonts w:ascii="Times New Roman" w:hAnsi="Times New Roman"/>
          <w:sz w:val="28"/>
          <w:szCs w:val="28"/>
        </w:rPr>
        <w:t xml:space="preserve"> </w:t>
      </w:r>
      <w:r w:rsidRPr="00C934DE">
        <w:rPr>
          <w:rFonts w:ascii="Times New Roman" w:hAnsi="Times New Roman"/>
          <w:sz w:val="28"/>
          <w:szCs w:val="24"/>
        </w:rPr>
        <w:t xml:space="preserve">лексические единицы, что требует работы с двуязычным словарем, словарем синонимов. Встречаются в заданиях пословицы и поговорки, что требует обращения к фразеологическим словарям или специальным сборникам. Для некоторых заданий требуются навыки перевода с русского языка на английский, поэтому для успешного проведения занятий требуются все приведенные выше издания. </w:t>
      </w:r>
    </w:p>
    <w:p w:rsidR="0035421B" w:rsidRPr="00C934DE" w:rsidRDefault="0035421B" w:rsidP="00BC4463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Для формирования навыков аудирования будут использоваться фрагменты мульфильмов на англ.языке, а также песни и рифмовки.</w:t>
      </w:r>
    </w:p>
    <w:p w:rsidR="0035421B" w:rsidRPr="00C934DE" w:rsidRDefault="0035421B" w:rsidP="00BC4463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С целью повышения эффективности занятий желательно, чтобы учебный процесс был оснащен современными техническими средствами. С помощью мультимедийых средств занятия визуализируются, вызывая положительные эмоции  учащихся.</w:t>
      </w:r>
    </w:p>
    <w:p w:rsidR="0035421B" w:rsidRPr="00C934DE" w:rsidRDefault="0035421B" w:rsidP="00FD7775">
      <w:pPr>
        <w:jc w:val="both"/>
        <w:rPr>
          <w:rFonts w:ascii="Times New Roman" w:hAnsi="Times New Roman"/>
          <w:sz w:val="28"/>
          <w:szCs w:val="28"/>
        </w:rPr>
      </w:pPr>
    </w:p>
    <w:p w:rsidR="0035421B" w:rsidRPr="00C934DE" w:rsidRDefault="0035421B" w:rsidP="00FD777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C934DE">
        <w:rPr>
          <w:rFonts w:ascii="Times New Roman" w:hAnsi="Times New Roman"/>
          <w:sz w:val="28"/>
          <w:szCs w:val="28"/>
        </w:rPr>
        <w:t xml:space="preserve"> </w:t>
      </w:r>
      <w:r w:rsidRPr="00C934DE">
        <w:rPr>
          <w:rFonts w:ascii="Times New Roman" w:hAnsi="Times New Roman"/>
          <w:b/>
          <w:i/>
          <w:sz w:val="28"/>
          <w:szCs w:val="28"/>
        </w:rPr>
        <w:t>Формы проведения занятий</w:t>
      </w:r>
    </w:p>
    <w:p w:rsidR="0035421B" w:rsidRPr="00C934DE" w:rsidRDefault="0035421B" w:rsidP="00FD7775">
      <w:pPr>
        <w:jc w:val="both"/>
        <w:rPr>
          <w:rFonts w:ascii="Times New Roman" w:hAnsi="Times New Roman"/>
          <w:sz w:val="28"/>
          <w:szCs w:val="24"/>
        </w:rPr>
      </w:pPr>
      <w:r w:rsidRPr="00C934DE">
        <w:rPr>
          <w:rFonts w:ascii="Times New Roman" w:hAnsi="Times New Roman"/>
          <w:sz w:val="28"/>
          <w:szCs w:val="24"/>
        </w:rPr>
        <w:t>Занятия могут проводиться  в форме игры, соревнования, конкурса и т.д. Работа может вестись индивидуально,  в парах или группе. Программой курса предусматривается и проектная деятельность учащихся по инсценировке сказок и проведению праздников.</w:t>
      </w:r>
    </w:p>
    <w:p w:rsidR="0035421B" w:rsidRPr="00FD0E69" w:rsidRDefault="0035421B" w:rsidP="00FD7775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FD0E69">
        <w:rPr>
          <w:rFonts w:ascii="Times New Roman" w:hAnsi="Times New Roman"/>
          <w:b/>
          <w:i/>
          <w:sz w:val="28"/>
          <w:szCs w:val="28"/>
        </w:rPr>
        <w:t>Виды деятельности:</w:t>
      </w:r>
    </w:p>
    <w:p w:rsidR="0035421B" w:rsidRPr="00FD0E69" w:rsidRDefault="0035421B" w:rsidP="00D5192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игровая деятельность;</w:t>
      </w:r>
    </w:p>
    <w:p w:rsidR="0035421B" w:rsidRPr="00FD0E69" w:rsidRDefault="0035421B" w:rsidP="00D5192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проектная деятельность;</w:t>
      </w:r>
    </w:p>
    <w:p w:rsidR="0035421B" w:rsidRPr="00FD0E69" w:rsidRDefault="0035421B" w:rsidP="00D5192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изобразительная деятельность, включая применение ИКТ;</w:t>
      </w:r>
    </w:p>
    <w:p w:rsidR="0035421B" w:rsidRPr="00FD0E69" w:rsidRDefault="0035421B" w:rsidP="00D5192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перевод;</w:t>
      </w:r>
    </w:p>
    <w:p w:rsidR="0035421B" w:rsidRPr="00FD0E69" w:rsidRDefault="0035421B" w:rsidP="00D5192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работа со словарями и справочниками;</w:t>
      </w:r>
    </w:p>
    <w:p w:rsidR="0035421B" w:rsidRPr="00FD0E69" w:rsidRDefault="0035421B" w:rsidP="00D5192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выполнение упражнений на релаксацию, концентрацию внимания.</w:t>
      </w:r>
    </w:p>
    <w:p w:rsidR="0035421B" w:rsidRPr="00FD0E69" w:rsidRDefault="0035421B" w:rsidP="00D51927">
      <w:p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 xml:space="preserve">Эффективность данной внеурочной деятельности зависит от следующих </w:t>
      </w:r>
      <w:r w:rsidRPr="00FD0E69">
        <w:rPr>
          <w:rFonts w:ascii="Times New Roman" w:hAnsi="Times New Roman"/>
          <w:b/>
          <w:sz w:val="28"/>
          <w:szCs w:val="24"/>
        </w:rPr>
        <w:t>условий</w:t>
      </w:r>
      <w:r w:rsidRPr="00FD0E69">
        <w:rPr>
          <w:rFonts w:ascii="Times New Roman" w:hAnsi="Times New Roman"/>
          <w:sz w:val="28"/>
          <w:szCs w:val="24"/>
        </w:rPr>
        <w:t>: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желание проявить себя;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сочетание индивидуальной и групповой деятельности;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занимательность содержания, форм и методов работы;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эстетичность предлагаемых материалов заданий;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четкая организация и тщательная подготовка всех занятий;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привлечение детей с разными способностями и уровнем языковой подготовки;</w:t>
      </w:r>
    </w:p>
    <w:p w:rsidR="0035421B" w:rsidRPr="00FD0E69" w:rsidRDefault="0035421B" w:rsidP="00E944A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широкое использование методов педагогического стимулирования учащихся.</w:t>
      </w:r>
    </w:p>
    <w:p w:rsidR="0035421B" w:rsidRPr="00FD0E69" w:rsidRDefault="0035421B" w:rsidP="00B168B5">
      <w:pPr>
        <w:pStyle w:val="ListParagraph"/>
        <w:jc w:val="both"/>
        <w:rPr>
          <w:rFonts w:ascii="Times New Roman" w:hAnsi="Times New Roman"/>
          <w:sz w:val="28"/>
          <w:szCs w:val="24"/>
        </w:rPr>
      </w:pPr>
    </w:p>
    <w:p w:rsidR="0035421B" w:rsidRPr="00FD0E69" w:rsidRDefault="0035421B" w:rsidP="00B168B5">
      <w:pPr>
        <w:pStyle w:val="ListParagraph"/>
        <w:rPr>
          <w:b/>
          <w:i/>
          <w:sz w:val="28"/>
          <w:szCs w:val="28"/>
        </w:rPr>
      </w:pPr>
      <w:r w:rsidRPr="00FD0E69">
        <w:rPr>
          <w:b/>
          <w:i/>
          <w:sz w:val="28"/>
          <w:szCs w:val="28"/>
        </w:rPr>
        <w:t>Планируемые результаты.</w:t>
      </w:r>
    </w:p>
    <w:p w:rsidR="0035421B" w:rsidRPr="00FD0E69" w:rsidRDefault="0035421B" w:rsidP="00B168B5">
      <w:pPr>
        <w:pStyle w:val="ListParagraph"/>
        <w:rPr>
          <w:b/>
          <w:sz w:val="28"/>
          <w:szCs w:val="24"/>
        </w:rPr>
      </w:pPr>
    </w:p>
    <w:p w:rsidR="0035421B" w:rsidRPr="00FD0E69" w:rsidRDefault="0035421B" w:rsidP="00A92D70">
      <w:pPr>
        <w:pStyle w:val="ListParagraph"/>
        <w:jc w:val="both"/>
        <w:rPr>
          <w:b/>
          <w:sz w:val="28"/>
          <w:szCs w:val="24"/>
        </w:rPr>
      </w:pPr>
      <w:r w:rsidRPr="00FD0E69">
        <w:rPr>
          <w:sz w:val="28"/>
          <w:szCs w:val="24"/>
        </w:rPr>
        <w:t xml:space="preserve">В результате прохождения программы в полном объёме обучающийся должен </w:t>
      </w:r>
      <w:r w:rsidRPr="00FD0E69">
        <w:rPr>
          <w:b/>
          <w:sz w:val="28"/>
          <w:szCs w:val="24"/>
        </w:rPr>
        <w:t>знать\</w:t>
      </w:r>
      <w:r w:rsidRPr="00FD0E69">
        <w:rPr>
          <w:sz w:val="28"/>
          <w:szCs w:val="24"/>
        </w:rPr>
        <w:t xml:space="preserve"> </w:t>
      </w:r>
      <w:r w:rsidRPr="00FD0E69">
        <w:rPr>
          <w:b/>
          <w:sz w:val="28"/>
          <w:szCs w:val="24"/>
        </w:rPr>
        <w:t>понимать: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основные значения изученных лексических единиц;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особенности структуры простых, сложных и вопросительных предложений по изученным темам;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 основные нормы речевого этикета (реплики клише, наиболее распространённая    оценочная лексика); 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>признаки изученных грамматических явлений (видо – временные формы глагола, модальные глаголы их эквиваленты, артикли, существительные, степени сравнения прилагательных, числительные и предлоги );</w:t>
      </w:r>
    </w:p>
    <w:p w:rsidR="0035421B" w:rsidRPr="00FD0E69" w:rsidRDefault="0035421B" w:rsidP="00A92D70">
      <w:pPr>
        <w:pStyle w:val="ListParagraph"/>
        <w:jc w:val="both"/>
        <w:rPr>
          <w:b/>
          <w:sz w:val="28"/>
          <w:szCs w:val="24"/>
        </w:rPr>
      </w:pPr>
      <w:r w:rsidRPr="00FD0E69">
        <w:rPr>
          <w:b/>
          <w:sz w:val="28"/>
          <w:szCs w:val="24"/>
        </w:rPr>
        <w:t>Уметь:</w:t>
      </w:r>
    </w:p>
    <w:p w:rsidR="0035421B" w:rsidRPr="00FD0E69" w:rsidRDefault="0035421B" w:rsidP="00A92D70">
      <w:pPr>
        <w:pStyle w:val="ListParagraph"/>
        <w:spacing w:after="0"/>
        <w:jc w:val="both"/>
        <w:rPr>
          <w:sz w:val="28"/>
          <w:szCs w:val="24"/>
          <w:u w:val="single"/>
        </w:rPr>
      </w:pPr>
      <w:r w:rsidRPr="00FD0E69">
        <w:rPr>
          <w:sz w:val="28"/>
          <w:szCs w:val="24"/>
          <w:u w:val="single"/>
        </w:rPr>
        <w:t>говорение</w:t>
      </w:r>
    </w:p>
    <w:p w:rsidR="0035421B" w:rsidRPr="00FD0E69" w:rsidRDefault="0035421B" w:rsidP="00616879">
      <w:pPr>
        <w:pStyle w:val="ListParagraph"/>
        <w:numPr>
          <w:ilvl w:val="0"/>
          <w:numId w:val="24"/>
        </w:numPr>
        <w:spacing w:after="0"/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начинать, вести \ поддерживать и заканчивать беседу в стандартных ситуациях общения, соблюдая нормы речевого этикета;</w:t>
      </w:r>
    </w:p>
    <w:p w:rsidR="0035421B" w:rsidRPr="00FD0E69" w:rsidRDefault="0035421B" w:rsidP="00616879">
      <w:pPr>
        <w:widowControl w:val="0"/>
        <w:numPr>
          <w:ilvl w:val="0"/>
          <w:numId w:val="46"/>
        </w:numPr>
        <w:shd w:val="clear" w:color="auto" w:fill="FFFFFF"/>
        <w:tabs>
          <w:tab w:val="left" w:pos="684"/>
        </w:tabs>
        <w:autoSpaceDE w:val="0"/>
        <w:spacing w:after="0" w:line="240" w:lineRule="auto"/>
        <w:jc w:val="both"/>
        <w:rPr>
          <w:sz w:val="28"/>
          <w:szCs w:val="24"/>
        </w:rPr>
      </w:pPr>
      <w:r w:rsidRPr="00FD0E69">
        <w:rPr>
          <w:color w:val="000000"/>
          <w:sz w:val="28"/>
          <w:szCs w:val="24"/>
        </w:rPr>
        <w:t xml:space="preserve">составлять элементарное монологическое высказывание </w:t>
      </w:r>
      <w:r w:rsidRPr="00FD0E69">
        <w:rPr>
          <w:color w:val="000000"/>
          <w:spacing w:val="-3"/>
          <w:sz w:val="28"/>
          <w:szCs w:val="24"/>
        </w:rPr>
        <w:t>по образцу, аналогии;</w:t>
      </w:r>
    </w:p>
    <w:p w:rsidR="0035421B" w:rsidRPr="00FD0E69" w:rsidRDefault="0035421B" w:rsidP="00A92D70">
      <w:pPr>
        <w:pStyle w:val="ListParagraph"/>
        <w:spacing w:after="0"/>
        <w:jc w:val="both"/>
        <w:rPr>
          <w:sz w:val="28"/>
          <w:szCs w:val="24"/>
          <w:u w:val="single"/>
        </w:rPr>
      </w:pPr>
      <w:r w:rsidRPr="00FD0E69">
        <w:rPr>
          <w:sz w:val="28"/>
          <w:szCs w:val="24"/>
          <w:u w:val="single"/>
        </w:rPr>
        <w:t>аудирование</w:t>
      </w:r>
    </w:p>
    <w:p w:rsidR="0035421B" w:rsidRPr="00FD0E69" w:rsidRDefault="0035421B" w:rsidP="00616879">
      <w:pPr>
        <w:pStyle w:val="ListParagraph"/>
        <w:numPr>
          <w:ilvl w:val="0"/>
          <w:numId w:val="24"/>
        </w:numPr>
        <w:spacing w:after="0"/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понимать основное содержание кратких несложных аутентичных текстов по предложенным темам; тексты песен и мультфильмов.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использовать переспрос, просьбу повторить;</w:t>
      </w:r>
    </w:p>
    <w:p w:rsidR="0035421B" w:rsidRPr="00FD0E69" w:rsidRDefault="0035421B" w:rsidP="00A92D70">
      <w:pPr>
        <w:pStyle w:val="ListParagraph"/>
        <w:jc w:val="both"/>
        <w:rPr>
          <w:sz w:val="28"/>
          <w:szCs w:val="24"/>
          <w:u w:val="single"/>
        </w:rPr>
      </w:pPr>
      <w:r w:rsidRPr="00FD0E69">
        <w:rPr>
          <w:sz w:val="28"/>
          <w:szCs w:val="24"/>
        </w:rPr>
        <w:t xml:space="preserve"> </w:t>
      </w:r>
      <w:r w:rsidRPr="00FD0E69">
        <w:rPr>
          <w:sz w:val="28"/>
          <w:szCs w:val="24"/>
          <w:u w:val="single"/>
        </w:rPr>
        <w:t>чтение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 читать несложные аутентичные тексты разных жанров с просмотровым и полным пониманием.</w:t>
      </w:r>
    </w:p>
    <w:p w:rsidR="0035421B" w:rsidRPr="00FD0E69" w:rsidRDefault="0035421B" w:rsidP="00A92D70">
      <w:pPr>
        <w:pStyle w:val="ListParagraph"/>
        <w:jc w:val="both"/>
        <w:rPr>
          <w:sz w:val="28"/>
          <w:szCs w:val="24"/>
          <w:u w:val="single"/>
        </w:rPr>
      </w:pPr>
      <w:r w:rsidRPr="00FD0E69">
        <w:rPr>
          <w:sz w:val="28"/>
          <w:szCs w:val="24"/>
          <w:u w:val="single"/>
        </w:rPr>
        <w:t xml:space="preserve"> письменная речь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 писать поздравления, письма – открытки с опорой на образец;</w:t>
      </w:r>
    </w:p>
    <w:p w:rsidR="0035421B" w:rsidRPr="00FD0E69" w:rsidRDefault="0035421B" w:rsidP="00A92D70">
      <w:pPr>
        <w:pStyle w:val="ListParagraph"/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 использовать приобретённые знания и УУД в практической деятельности и повседневной жизни для:</w:t>
      </w:r>
    </w:p>
    <w:p w:rsidR="0035421B" w:rsidRPr="00FD0E69" w:rsidRDefault="0035421B" w:rsidP="00010FDE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 социальной адаптации, достижения взаимопонимания в процессе устного и письменного общения;</w:t>
      </w:r>
    </w:p>
    <w:p w:rsidR="0035421B" w:rsidRPr="00FD0E69" w:rsidRDefault="0035421B" w:rsidP="00B968D2">
      <w:pPr>
        <w:pStyle w:val="ListParagraph"/>
        <w:numPr>
          <w:ilvl w:val="0"/>
          <w:numId w:val="24"/>
        </w:numPr>
        <w:jc w:val="both"/>
        <w:rPr>
          <w:sz w:val="28"/>
          <w:szCs w:val="24"/>
        </w:rPr>
      </w:pPr>
      <w:r w:rsidRPr="00FD0E69">
        <w:rPr>
          <w:sz w:val="28"/>
          <w:szCs w:val="24"/>
        </w:rPr>
        <w:t xml:space="preserve">    осознания себя гражданином соей страны.</w:t>
      </w:r>
    </w:p>
    <w:p w:rsidR="0035421B" w:rsidRPr="00FD0E69" w:rsidRDefault="0035421B" w:rsidP="00D436B9">
      <w:pPr>
        <w:ind w:left="360"/>
        <w:jc w:val="both"/>
        <w:rPr>
          <w:rFonts w:ascii="Times New Roman" w:hAnsi="Times New Roman"/>
          <w:b/>
          <w:i/>
          <w:sz w:val="28"/>
          <w:szCs w:val="24"/>
        </w:rPr>
      </w:pPr>
      <w:r w:rsidRPr="00FD0E69">
        <w:rPr>
          <w:rFonts w:ascii="Times New Roman" w:hAnsi="Times New Roman"/>
          <w:b/>
          <w:i/>
          <w:sz w:val="28"/>
          <w:szCs w:val="24"/>
        </w:rPr>
        <w:t>Качества личности, которые могут быть сформированы у обучающихся в результате занятий:</w:t>
      </w:r>
    </w:p>
    <w:p w:rsidR="0035421B" w:rsidRPr="00FD0E69" w:rsidRDefault="0035421B" w:rsidP="00626F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толерантность к представителям других культур;</w:t>
      </w:r>
    </w:p>
    <w:p w:rsidR="0035421B" w:rsidRPr="00FD0E69" w:rsidRDefault="0035421B" w:rsidP="00626F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познавательная, творческая активность;</w:t>
      </w:r>
    </w:p>
    <w:p w:rsidR="0035421B" w:rsidRPr="00FD0E69" w:rsidRDefault="0035421B" w:rsidP="00626F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самостоятельность;</w:t>
      </w:r>
    </w:p>
    <w:p w:rsidR="0035421B" w:rsidRPr="00FD0E69" w:rsidRDefault="0035421B" w:rsidP="00626F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умение работать с партнерами;</w:t>
      </w:r>
    </w:p>
    <w:p w:rsidR="0035421B" w:rsidRPr="00FD0E69" w:rsidRDefault="0035421B" w:rsidP="00626F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личная и взаимная ответственность;</w:t>
      </w:r>
    </w:p>
    <w:p w:rsidR="0035421B" w:rsidRPr="00FD0E69" w:rsidRDefault="0035421B" w:rsidP="00626F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готовность решать нестандартные задачи.</w:t>
      </w:r>
    </w:p>
    <w:p w:rsidR="0035421B" w:rsidRPr="00FD0E69" w:rsidRDefault="0035421B" w:rsidP="00D436B9">
      <w:pPr>
        <w:ind w:left="360"/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Способами определения результативности программы могут быть презентация мини-проекта, диагностика, проводимая методом естественно-педагогического наблюдения, анкетирование учащихся.</w:t>
      </w:r>
    </w:p>
    <w:p w:rsidR="0035421B" w:rsidRPr="00FD0E69" w:rsidRDefault="0035421B" w:rsidP="000F75E5">
      <w:pPr>
        <w:jc w:val="both"/>
        <w:rPr>
          <w:rFonts w:ascii="Times New Roman" w:hAnsi="Times New Roman"/>
          <w:sz w:val="28"/>
          <w:szCs w:val="28"/>
        </w:rPr>
      </w:pPr>
    </w:p>
    <w:p w:rsidR="0035421B" w:rsidRPr="00FD0E69" w:rsidRDefault="0035421B" w:rsidP="00FD12D0">
      <w:pPr>
        <w:jc w:val="center"/>
        <w:rPr>
          <w:rFonts w:ascii="Times New Roman" w:hAnsi="Times New Roman"/>
          <w:b/>
          <w:sz w:val="28"/>
          <w:szCs w:val="28"/>
        </w:rPr>
      </w:pPr>
      <w:r w:rsidRPr="00FD0E69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817"/>
        <w:gridCol w:w="2977"/>
        <w:gridCol w:w="4252"/>
        <w:gridCol w:w="1134"/>
      </w:tblGrid>
      <w:tr w:rsidR="0035421B" w:rsidRPr="00FD0E69" w:rsidTr="00E96D84">
        <w:tc>
          <w:tcPr>
            <w:tcW w:w="817" w:type="dxa"/>
            <w:gridSpan w:val="2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модуля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252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Характеристика учебной деятельности учащихся</w:t>
            </w: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421B" w:rsidRPr="00FD0E69" w:rsidTr="00E96D84"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Повторение</w:t>
            </w:r>
          </w:p>
        </w:tc>
        <w:tc>
          <w:tcPr>
            <w:tcW w:w="4252" w:type="dxa"/>
            <w:vMerge w:val="restart"/>
          </w:tcPr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воспринимают на слух и правильно воспроизводят ЛЕ по темам;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распознают тип предложения (вопросительное, повествовательное)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читают и определяют цель задания;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прогнозируют содержание кроссорда\ребуса по заданию;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анализируют представленный материал;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подбирают соответствующие синонимы и антонимы к данным в задании словам;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развивают логическое и абстрактное мышление, внимание, воображение, память;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совершенствуют орфографические навыки;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правильно образуют морфологические формы слов;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переводят слова, пословицы, поговорки на русский язык;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решают и составляют кроссворды и ребусы по предложенным темам;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представляют свои ребусы и кроссворды (мини-проекты);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работают индивидуально и в группе;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самостоятельно планируют свою работу;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приобретают навыки толерантного отношения  к окружающим;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знакомятся с некоторыми полезными  электронными носителями информации;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грамотно работают с различными видами словарей, включая электронные;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находят нужную информацию в справочной литературе;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анализируют и сопоставляют полученную информацию;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формируют представление о сходстве и различиях в культуре и языке своей страны и стран изучаемого языка, знакомятся с новыми словами и выражениями;</w:t>
            </w:r>
          </w:p>
          <w:p w:rsidR="0035421B" w:rsidRPr="00FD0E69" w:rsidRDefault="0035421B" w:rsidP="00E96D8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формируют уважительное отношение к иноязычной культуре.</w:t>
            </w: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1. В царстве звуков. Транскр.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 Вопросы? Вопросы!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 Веселая чехарда с числит.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4.Мир английского языка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Школьные дни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1. В лабиринте времен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 Король глаголов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  Празднуем Хэллуин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Это я!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1.У меня есть….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 Мн. число сущ.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 Путешествуем по странам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D0E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Мой дом-моя крепость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1.Мебель для дома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 Порядковые числитель.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 Ох, уж эти предлоги.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35421B" w:rsidRPr="00FD0E69" w:rsidTr="00E96D84">
        <w:trPr>
          <w:trHeight w:val="411"/>
        </w:trPr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Семейные узы</w:t>
            </w:r>
          </w:p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rPr>
          <w:trHeight w:val="411"/>
        </w:trPr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1Внешность человека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2.Притяжательный падеж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3.Рождество и Новый год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jc w:val="center"/>
              <w:rPr>
                <w:rFonts w:cs="Calibri"/>
                <w:b/>
                <w:sz w:val="28"/>
              </w:rPr>
            </w:pPr>
            <w:r w:rsidRPr="00FD0E69">
              <w:rPr>
                <w:rFonts w:cs="Calibri"/>
                <w:b/>
                <w:sz w:val="28"/>
              </w:rPr>
              <w:t>Мир животных</w:t>
            </w:r>
          </w:p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1. Братья наши меньшие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2.Нужные глаголы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 Час загадок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trHeight w:val="654"/>
        </w:trPr>
        <w:tc>
          <w:tcPr>
            <w:tcW w:w="817" w:type="dxa"/>
            <w:gridSpan w:val="2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jc w:val="center"/>
              <w:rPr>
                <w:rFonts w:cs="Calibri"/>
                <w:b/>
                <w:sz w:val="28"/>
                <w:szCs w:val="24"/>
              </w:rPr>
            </w:pPr>
            <w:r w:rsidRPr="00FD0E69">
              <w:rPr>
                <w:rFonts w:cs="Calibri"/>
                <w:b/>
                <w:sz w:val="28"/>
                <w:szCs w:val="24"/>
              </w:rPr>
              <w:t>Режим дня</w:t>
            </w:r>
          </w:p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 xml:space="preserve">1. Мой день. 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 Который час?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3.Что ты сейчас делаешь?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c>
          <w:tcPr>
            <w:tcW w:w="817" w:type="dxa"/>
            <w:gridSpan w:val="2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jc w:val="center"/>
              <w:rPr>
                <w:rFonts w:cs="Calibri"/>
                <w:b/>
                <w:sz w:val="28"/>
                <w:szCs w:val="24"/>
              </w:rPr>
            </w:pPr>
            <w:r w:rsidRPr="00FD0E69">
              <w:rPr>
                <w:rFonts w:cs="Calibri"/>
                <w:b/>
                <w:sz w:val="28"/>
                <w:szCs w:val="24"/>
              </w:rPr>
              <w:t>Всякая погода</w:t>
            </w:r>
          </w:p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jc w:val="center"/>
              <w:rPr>
                <w:rFonts w:cs="Calibri"/>
                <w:b/>
                <w:sz w:val="28"/>
                <w:szCs w:val="24"/>
              </w:rPr>
            </w:pPr>
            <w:r w:rsidRPr="00FD0E69">
              <w:rPr>
                <w:rFonts w:cs="Calibri"/>
                <w:b/>
                <w:sz w:val="28"/>
                <w:szCs w:val="24"/>
              </w:rPr>
              <w:t>Благодать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rPr>
                <w:rFonts w:cs="Calibri"/>
                <w:sz w:val="28"/>
              </w:rPr>
            </w:pPr>
            <w:r w:rsidRPr="00FD0E69">
              <w:rPr>
                <w:rFonts w:cs="Calibri"/>
                <w:sz w:val="28"/>
              </w:rPr>
              <w:t>1.Времена года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2.Что мне одеть?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 Сказки - это весело.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Праздники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1.Любимый праздник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  <w:trHeight w:val="458"/>
        </w:trPr>
        <w:tc>
          <w:tcPr>
            <w:tcW w:w="817" w:type="dxa"/>
            <w:vMerge w:val="restart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2.Праздничное меню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  <w:trHeight w:val="458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3.Идем в гости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  <w:trHeight w:val="458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jc w:val="center"/>
              <w:rPr>
                <w:rFonts w:cs="Calibri"/>
                <w:b/>
                <w:sz w:val="28"/>
                <w:szCs w:val="24"/>
              </w:rPr>
            </w:pPr>
            <w:r w:rsidRPr="00FD0E69">
              <w:rPr>
                <w:rFonts w:cs="Calibri"/>
                <w:b/>
                <w:sz w:val="28"/>
                <w:szCs w:val="24"/>
              </w:rPr>
              <w:t>Покупки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421B" w:rsidRPr="00FD0E69" w:rsidTr="00E96D84">
        <w:trPr>
          <w:gridBefore w:val="1"/>
          <w:trHeight w:val="70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tabs>
                <w:tab w:val="left" w:pos="567"/>
                <w:tab w:val="left" w:pos="8222"/>
              </w:tabs>
              <w:spacing w:after="0" w:line="240" w:lineRule="auto"/>
              <w:rPr>
                <w:rFonts w:cs="Calibri"/>
                <w:sz w:val="28"/>
              </w:rPr>
            </w:pPr>
            <w:r w:rsidRPr="00FD0E69">
              <w:rPr>
                <w:rFonts w:cs="Calibri"/>
                <w:sz w:val="28"/>
              </w:rPr>
              <w:t>1.Идем в магазин.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2.Артикли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3.Чего желаете?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E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D0E69">
              <w:rPr>
                <w:rFonts w:ascii="Times New Roman" w:hAnsi="Times New Roman"/>
                <w:b/>
                <w:sz w:val="28"/>
              </w:rPr>
              <w:t>Путешествия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Мы едем, едем…</w:t>
            </w:r>
          </w:p>
          <w:p w:rsidR="0035421B" w:rsidRPr="00FD0E69" w:rsidRDefault="0035421B" w:rsidP="00E96D84">
            <w:pPr>
              <w:pStyle w:val="ListParagraph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421B" w:rsidRPr="00C934DE" w:rsidRDefault="0035421B" w:rsidP="00C934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</w:t>
            </w:r>
          </w:p>
        </w:tc>
      </w:tr>
      <w:tr w:rsidR="0035421B" w:rsidRPr="00FD0E69" w:rsidTr="00E96D84">
        <w:trPr>
          <w:gridBefore w:val="1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>Лето – это весело!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421B" w:rsidRPr="00FD0E69" w:rsidTr="00E96D84">
        <w:trPr>
          <w:gridBefore w:val="1"/>
          <w:trHeight w:val="747"/>
        </w:trPr>
        <w:tc>
          <w:tcPr>
            <w:tcW w:w="817" w:type="dxa"/>
            <w:vMerge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D0E69">
              <w:rPr>
                <w:rFonts w:ascii="Times New Roman" w:hAnsi="Times New Roman"/>
                <w:sz w:val="28"/>
              </w:rPr>
              <w:t xml:space="preserve">       3.Ваш билет?</w:t>
            </w:r>
          </w:p>
        </w:tc>
        <w:tc>
          <w:tcPr>
            <w:tcW w:w="4252" w:type="dxa"/>
            <w:vMerge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421B" w:rsidRPr="00FD0E69" w:rsidTr="00E96D84">
        <w:trPr>
          <w:gridBefore w:val="1"/>
        </w:trPr>
        <w:tc>
          <w:tcPr>
            <w:tcW w:w="3794" w:type="dxa"/>
            <w:gridSpan w:val="2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E69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4252" w:type="dxa"/>
          </w:tcPr>
          <w:p w:rsidR="0035421B" w:rsidRPr="00FD0E69" w:rsidRDefault="0035421B" w:rsidP="00E96D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421B" w:rsidRPr="00FD0E69" w:rsidRDefault="0035421B" w:rsidP="00E96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</w:tbl>
    <w:p w:rsidR="0035421B" w:rsidRPr="00FD0E69" w:rsidRDefault="0035421B" w:rsidP="000F75E5">
      <w:pPr>
        <w:jc w:val="both"/>
        <w:rPr>
          <w:rFonts w:ascii="Times New Roman" w:hAnsi="Times New Roman"/>
          <w:sz w:val="28"/>
          <w:szCs w:val="28"/>
        </w:rPr>
      </w:pPr>
    </w:p>
    <w:p w:rsidR="0035421B" w:rsidRPr="00FD0E69" w:rsidRDefault="0035421B" w:rsidP="00C934DE">
      <w:pPr>
        <w:rPr>
          <w:rFonts w:ascii="Times New Roman" w:hAnsi="Times New Roman"/>
          <w:b/>
          <w:i/>
          <w:sz w:val="28"/>
          <w:szCs w:val="28"/>
        </w:rPr>
      </w:pPr>
    </w:p>
    <w:p w:rsidR="0035421B" w:rsidRPr="00FD0E69" w:rsidRDefault="0035421B" w:rsidP="007E7821">
      <w:pPr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FD0E69">
        <w:rPr>
          <w:rFonts w:ascii="Times New Roman" w:hAnsi="Times New Roman"/>
          <w:b/>
          <w:i/>
          <w:sz w:val="28"/>
          <w:szCs w:val="28"/>
        </w:rPr>
        <w:t>Учебно-методическое обеспечение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Примерные программы основного общего образования по учебным предметам. Иностранный язык. 5-9 классы. – М.: Просвещение, 2011. – 144с.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</w:rPr>
      </w:pPr>
      <w:r w:rsidRPr="00FD0E69">
        <w:rPr>
          <w:rFonts w:ascii="Times New Roman" w:hAnsi="Times New Roman"/>
          <w:sz w:val="28"/>
        </w:rPr>
        <w:t>Володарская И.А. и др.; под редакцией Асмолова А.Г.. Формирование универсальных учебных действий в основной школе: от действия к мысли. Система заданий: пособие для учителя - М.: Просвещение, 2010. – 159с.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</w:rPr>
      </w:pPr>
      <w:r w:rsidRPr="00FD0E69">
        <w:rPr>
          <w:rFonts w:ascii="Times New Roman" w:hAnsi="Times New Roman"/>
          <w:sz w:val="28"/>
        </w:rPr>
        <w:t>Горский В.А., Тимофеев А.А., Смирнов Д.В. Примерные программы внеурочной деятельности. Начальное и основное образование – М.: Просвещение 2010. – 111с.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Григорьев Д.В. Внеурочная деятельность школьников. Методический конструктор: пособие для учителя.  – М.: Просвещение, 2011. -223с.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Английский язык. 5 класс: учеб. для общеобразоват. учреждений и школ. Ю.И. Ваулина,  Д. Дули и др. - М.: Просвещение, 2013. – 124с.</w:t>
      </w:r>
    </w:p>
    <w:p w:rsidR="0035421B" w:rsidRPr="00FD0E69" w:rsidRDefault="0035421B" w:rsidP="0061687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 xml:space="preserve">Интернет сайты и поисковые системы: Яндекс, Google, </w:t>
      </w:r>
      <w:r w:rsidRPr="00FD0E69">
        <w:rPr>
          <w:rFonts w:ascii="Times New Roman" w:hAnsi="Times New Roman"/>
          <w:sz w:val="28"/>
          <w:szCs w:val="24"/>
          <w:lang w:val="en-US"/>
        </w:rPr>
        <w:t>E</w:t>
      </w:r>
      <w:r w:rsidRPr="00FD0E69">
        <w:rPr>
          <w:rFonts w:ascii="Times New Roman" w:hAnsi="Times New Roman"/>
          <w:sz w:val="28"/>
          <w:szCs w:val="24"/>
        </w:rPr>
        <w:t xml:space="preserve">nglish </w:t>
      </w:r>
      <w:r w:rsidRPr="00FD0E69">
        <w:rPr>
          <w:rFonts w:ascii="Times New Roman" w:hAnsi="Times New Roman"/>
          <w:sz w:val="28"/>
          <w:szCs w:val="24"/>
          <w:lang w:val="en-US"/>
        </w:rPr>
        <w:t>language</w:t>
      </w:r>
      <w:r w:rsidRPr="00FD0E69">
        <w:rPr>
          <w:rFonts w:ascii="Times New Roman" w:hAnsi="Times New Roman"/>
          <w:sz w:val="28"/>
          <w:szCs w:val="24"/>
        </w:rPr>
        <w:t>.</w:t>
      </w:r>
      <w:r w:rsidRPr="00FD0E69">
        <w:rPr>
          <w:rFonts w:ascii="Times New Roman" w:hAnsi="Times New Roman"/>
          <w:sz w:val="28"/>
          <w:szCs w:val="24"/>
          <w:lang w:val="en-US"/>
        </w:rPr>
        <w:t>ru</w:t>
      </w:r>
      <w:r w:rsidRPr="00FD0E69">
        <w:rPr>
          <w:rFonts w:ascii="Times New Roman" w:hAnsi="Times New Roman"/>
          <w:sz w:val="28"/>
          <w:szCs w:val="24"/>
        </w:rPr>
        <w:t xml:space="preserve">, </w:t>
      </w:r>
      <w:r w:rsidRPr="00FD0E69">
        <w:rPr>
          <w:rFonts w:ascii="Times New Roman" w:hAnsi="Times New Roman"/>
          <w:sz w:val="28"/>
          <w:szCs w:val="24"/>
          <w:lang w:val="en-US"/>
        </w:rPr>
        <w:t>English</w:t>
      </w:r>
      <w:r w:rsidRPr="00FD0E69">
        <w:rPr>
          <w:rFonts w:ascii="Times New Roman" w:hAnsi="Times New Roman"/>
          <w:sz w:val="28"/>
          <w:szCs w:val="24"/>
        </w:rPr>
        <w:t xml:space="preserve"> </w:t>
      </w:r>
      <w:r w:rsidRPr="00FD0E69">
        <w:rPr>
          <w:rFonts w:ascii="Times New Roman" w:hAnsi="Times New Roman"/>
          <w:sz w:val="28"/>
          <w:szCs w:val="24"/>
          <w:lang w:val="en-US"/>
        </w:rPr>
        <w:t>Together</w:t>
      </w:r>
      <w:r w:rsidRPr="00FD0E69">
        <w:rPr>
          <w:rFonts w:ascii="Times New Roman" w:hAnsi="Times New Roman"/>
          <w:sz w:val="28"/>
          <w:szCs w:val="24"/>
        </w:rPr>
        <w:t>.</w:t>
      </w:r>
      <w:r w:rsidRPr="00FD0E69">
        <w:rPr>
          <w:rFonts w:ascii="Times New Roman" w:hAnsi="Times New Roman"/>
          <w:sz w:val="28"/>
          <w:szCs w:val="24"/>
          <w:lang w:val="en-US"/>
        </w:rPr>
        <w:t>ru</w:t>
      </w:r>
      <w:r w:rsidRPr="00FD0E69">
        <w:rPr>
          <w:rFonts w:ascii="Times New Roman" w:hAnsi="Times New Roman"/>
          <w:sz w:val="28"/>
          <w:szCs w:val="24"/>
        </w:rPr>
        <w:t xml:space="preserve">, </w:t>
      </w:r>
      <w:r w:rsidRPr="00FD0E69">
        <w:rPr>
          <w:rFonts w:ascii="Times New Roman" w:hAnsi="Times New Roman"/>
          <w:sz w:val="28"/>
          <w:szCs w:val="24"/>
          <w:lang w:val="en-US"/>
        </w:rPr>
        <w:t>English</w:t>
      </w:r>
      <w:r w:rsidRPr="00FD0E69">
        <w:rPr>
          <w:rFonts w:ascii="Times New Roman" w:hAnsi="Times New Roman"/>
          <w:sz w:val="28"/>
          <w:szCs w:val="24"/>
        </w:rPr>
        <w:t xml:space="preserve"> </w:t>
      </w:r>
      <w:r w:rsidRPr="00FD0E69">
        <w:rPr>
          <w:rFonts w:ascii="Times New Roman" w:hAnsi="Times New Roman"/>
          <w:sz w:val="28"/>
          <w:szCs w:val="24"/>
          <w:lang w:val="en-US"/>
        </w:rPr>
        <w:t>teachers</w:t>
      </w:r>
      <w:r w:rsidRPr="00FD0E69">
        <w:rPr>
          <w:rFonts w:ascii="Times New Roman" w:hAnsi="Times New Roman"/>
          <w:sz w:val="28"/>
          <w:szCs w:val="24"/>
        </w:rPr>
        <w:t>.</w:t>
      </w:r>
      <w:r w:rsidRPr="00FD0E69">
        <w:rPr>
          <w:rFonts w:ascii="Times New Roman" w:hAnsi="Times New Roman"/>
          <w:sz w:val="28"/>
          <w:szCs w:val="24"/>
          <w:lang w:val="en-US"/>
        </w:rPr>
        <w:t>ru</w:t>
      </w:r>
      <w:r w:rsidRPr="00FD0E69">
        <w:rPr>
          <w:rFonts w:ascii="Times New Roman" w:hAnsi="Times New Roman"/>
          <w:sz w:val="28"/>
          <w:szCs w:val="24"/>
        </w:rPr>
        <w:t xml:space="preserve">, </w:t>
      </w:r>
      <w:r w:rsidRPr="00FD0E69">
        <w:rPr>
          <w:rFonts w:ascii="Times New Roman" w:hAnsi="Times New Roman"/>
          <w:sz w:val="28"/>
          <w:szCs w:val="24"/>
          <w:lang w:val="en-US"/>
        </w:rPr>
        <w:t>EFL</w:t>
      </w:r>
      <w:r w:rsidRPr="00FD0E69">
        <w:rPr>
          <w:rFonts w:ascii="Times New Roman" w:hAnsi="Times New Roman"/>
          <w:sz w:val="28"/>
          <w:szCs w:val="24"/>
        </w:rPr>
        <w:t>.</w:t>
      </w:r>
      <w:r w:rsidRPr="00FD0E69">
        <w:rPr>
          <w:rFonts w:ascii="Times New Roman" w:hAnsi="Times New Roman"/>
          <w:sz w:val="28"/>
          <w:szCs w:val="24"/>
          <w:lang w:val="en-US"/>
        </w:rPr>
        <w:t>ru</w:t>
      </w:r>
      <w:r w:rsidRPr="00FD0E69">
        <w:rPr>
          <w:rFonts w:ascii="Times New Roman" w:hAnsi="Times New Roman"/>
          <w:sz w:val="28"/>
          <w:szCs w:val="24"/>
        </w:rPr>
        <w:t xml:space="preserve">, </w:t>
      </w:r>
      <w:r w:rsidRPr="00FD0E69">
        <w:rPr>
          <w:rFonts w:ascii="Times New Roman" w:hAnsi="Times New Roman"/>
          <w:sz w:val="28"/>
          <w:szCs w:val="24"/>
          <w:lang w:val="en-US"/>
        </w:rPr>
        <w:t>English</w:t>
      </w:r>
      <w:r w:rsidRPr="00FD0E69">
        <w:rPr>
          <w:rFonts w:ascii="Times New Roman" w:hAnsi="Times New Roman"/>
          <w:sz w:val="28"/>
          <w:szCs w:val="24"/>
        </w:rPr>
        <w:t xml:space="preserve"> – </w:t>
      </w:r>
      <w:r w:rsidRPr="00FD0E69">
        <w:rPr>
          <w:rFonts w:ascii="Times New Roman" w:hAnsi="Times New Roman"/>
          <w:sz w:val="28"/>
          <w:szCs w:val="24"/>
          <w:lang w:val="en-US"/>
        </w:rPr>
        <w:t>City</w:t>
      </w:r>
      <w:r w:rsidRPr="00FD0E69">
        <w:rPr>
          <w:rFonts w:ascii="Times New Roman" w:hAnsi="Times New Roman"/>
          <w:sz w:val="28"/>
          <w:szCs w:val="24"/>
        </w:rPr>
        <w:t xml:space="preserve">. </w:t>
      </w:r>
      <w:r w:rsidRPr="00FD0E69">
        <w:rPr>
          <w:rFonts w:ascii="Times New Roman" w:hAnsi="Times New Roman"/>
          <w:sz w:val="28"/>
          <w:szCs w:val="24"/>
          <w:lang w:val="en-US"/>
        </w:rPr>
        <w:t>ru</w:t>
      </w:r>
    </w:p>
    <w:p w:rsidR="0035421B" w:rsidRPr="00FD0E69" w:rsidRDefault="0035421B" w:rsidP="0061687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4"/>
        </w:rPr>
      </w:pPr>
    </w:p>
    <w:p w:rsidR="0035421B" w:rsidRPr="00FD0E69" w:rsidRDefault="0035421B" w:rsidP="0061687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Занимательный английский. 5 -11 классы: внеклассные мероприятия/ авт.-сост. Т.А. Пукина. – 2-е изд. – Волгоград: Учитель, 2011. -95с.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Стернина В.А. Веселый английский: Учебное пособие. – СПб.: КАРО, 2005. – 96с.</w:t>
      </w:r>
    </w:p>
    <w:p w:rsidR="0035421B" w:rsidRPr="00FD0E69" w:rsidRDefault="0035421B" w:rsidP="007E7821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Англо- русские словари для школьников (любого автора)</w:t>
      </w:r>
    </w:p>
    <w:p w:rsidR="0035421B" w:rsidRPr="00FD0E69" w:rsidRDefault="0035421B" w:rsidP="007E78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421B" w:rsidRPr="00FD0E69" w:rsidRDefault="0035421B" w:rsidP="007E782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0E69">
        <w:rPr>
          <w:rFonts w:ascii="Times New Roman" w:hAnsi="Times New Roman"/>
          <w:b/>
          <w:i/>
          <w:sz w:val="28"/>
          <w:szCs w:val="28"/>
        </w:rPr>
        <w:t>Материально-техническое обеспечение</w:t>
      </w:r>
    </w:p>
    <w:p w:rsidR="0035421B" w:rsidRPr="00FD0E69" w:rsidRDefault="0035421B" w:rsidP="007E782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наглядные пособия;</w:t>
      </w:r>
    </w:p>
    <w:p w:rsidR="0035421B" w:rsidRPr="00FD0E69" w:rsidRDefault="0035421B" w:rsidP="007E782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возможность выхода в Интернет;</w:t>
      </w:r>
    </w:p>
    <w:p w:rsidR="0035421B" w:rsidRPr="00FD0E69" w:rsidRDefault="0035421B" w:rsidP="007E782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компьютеры или ноутбуки;</w:t>
      </w:r>
    </w:p>
    <w:p w:rsidR="0035421B" w:rsidRPr="00FD0E69" w:rsidRDefault="0035421B" w:rsidP="007E782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мультимедийный проектор;</w:t>
      </w:r>
    </w:p>
    <w:p w:rsidR="0035421B" w:rsidRPr="00FD0E69" w:rsidRDefault="0035421B" w:rsidP="00FD0E69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экран;</w:t>
      </w:r>
    </w:p>
    <w:p w:rsidR="0035421B" w:rsidRPr="00FD0E69" w:rsidRDefault="0035421B" w:rsidP="007E782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4"/>
        </w:rPr>
      </w:pPr>
      <w:r w:rsidRPr="00FD0E69">
        <w:rPr>
          <w:rFonts w:ascii="Times New Roman" w:hAnsi="Times New Roman"/>
          <w:sz w:val="28"/>
          <w:szCs w:val="24"/>
        </w:rPr>
        <w:t>бумага, фломастеры, карандаши.</w:t>
      </w:r>
    </w:p>
    <w:p w:rsidR="0035421B" w:rsidRPr="00FD0E69" w:rsidRDefault="0035421B" w:rsidP="007E7821">
      <w:pPr>
        <w:jc w:val="both"/>
        <w:rPr>
          <w:rFonts w:ascii="Times New Roman" w:hAnsi="Times New Roman"/>
          <w:sz w:val="28"/>
          <w:szCs w:val="28"/>
        </w:rPr>
      </w:pPr>
    </w:p>
    <w:p w:rsidR="0035421B" w:rsidRPr="00FD0E69" w:rsidRDefault="0035421B" w:rsidP="000F75E5">
      <w:pPr>
        <w:jc w:val="both"/>
        <w:rPr>
          <w:rFonts w:ascii="Times New Roman" w:hAnsi="Times New Roman"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Pr="00FD0E69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Default="0035421B" w:rsidP="00C943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421B" w:rsidRDefault="0035421B" w:rsidP="000F75E5">
      <w:pPr>
        <w:jc w:val="both"/>
        <w:rPr>
          <w:rFonts w:ascii="Times New Roman" w:hAnsi="Times New Roman"/>
          <w:sz w:val="28"/>
          <w:szCs w:val="28"/>
        </w:rPr>
      </w:pPr>
    </w:p>
    <w:p w:rsidR="0035421B" w:rsidRDefault="0035421B" w:rsidP="000F75E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421B" w:rsidRDefault="0035421B" w:rsidP="000F75E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421B" w:rsidRDefault="0035421B" w:rsidP="000F75E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421B" w:rsidRDefault="0035421B" w:rsidP="000F75E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421B" w:rsidRPr="00844D5D" w:rsidRDefault="0035421B" w:rsidP="000F75E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421B" w:rsidRPr="00215E58" w:rsidRDefault="0035421B">
      <w:pPr>
        <w:rPr>
          <w:rFonts w:ascii="Times New Roman" w:hAnsi="Times New Roman"/>
          <w:sz w:val="28"/>
          <w:szCs w:val="28"/>
        </w:rPr>
      </w:pPr>
    </w:p>
    <w:p w:rsidR="0035421B" w:rsidRPr="00215E58" w:rsidRDefault="0035421B" w:rsidP="00215E58">
      <w:pPr>
        <w:jc w:val="both"/>
        <w:rPr>
          <w:rFonts w:ascii="Times New Roman" w:hAnsi="Times New Roman"/>
          <w:sz w:val="28"/>
          <w:szCs w:val="28"/>
        </w:rPr>
      </w:pPr>
    </w:p>
    <w:sectPr w:rsidR="0035421B" w:rsidRPr="00215E58" w:rsidSect="00811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21B" w:rsidRDefault="0035421B" w:rsidP="00A274C2">
      <w:pPr>
        <w:spacing w:after="0" w:line="240" w:lineRule="auto"/>
      </w:pPr>
      <w:r>
        <w:separator/>
      </w:r>
    </w:p>
  </w:endnote>
  <w:endnote w:type="continuationSeparator" w:id="0">
    <w:p w:rsidR="0035421B" w:rsidRDefault="0035421B" w:rsidP="00A2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@Arial Unicode MS">
    <w:altName w:val="@MS Mincho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21B" w:rsidRDefault="0035421B" w:rsidP="00A274C2">
      <w:pPr>
        <w:spacing w:after="0" w:line="240" w:lineRule="auto"/>
      </w:pPr>
      <w:r>
        <w:separator/>
      </w:r>
    </w:p>
  </w:footnote>
  <w:footnote w:type="continuationSeparator" w:id="0">
    <w:p w:rsidR="0035421B" w:rsidRDefault="0035421B" w:rsidP="00A27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811310"/>
    <w:multiLevelType w:val="hybridMultilevel"/>
    <w:tmpl w:val="0E7C0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EA48FB"/>
    <w:multiLevelType w:val="hybridMultilevel"/>
    <w:tmpl w:val="D2E41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D7AE0"/>
    <w:multiLevelType w:val="hybridMultilevel"/>
    <w:tmpl w:val="858CD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236ACD"/>
    <w:multiLevelType w:val="hybridMultilevel"/>
    <w:tmpl w:val="791CCDCE"/>
    <w:lvl w:ilvl="0" w:tplc="5ECE5AF8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29459C"/>
    <w:multiLevelType w:val="hybridMultilevel"/>
    <w:tmpl w:val="6A76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960E5"/>
    <w:multiLevelType w:val="hybridMultilevel"/>
    <w:tmpl w:val="FE5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A0AD8"/>
    <w:multiLevelType w:val="hybridMultilevel"/>
    <w:tmpl w:val="712C4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F1C6B"/>
    <w:multiLevelType w:val="hybridMultilevel"/>
    <w:tmpl w:val="DD324C92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>
    <w:nsid w:val="21C82358"/>
    <w:multiLevelType w:val="hybridMultilevel"/>
    <w:tmpl w:val="D5E2F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844F23"/>
    <w:multiLevelType w:val="hybridMultilevel"/>
    <w:tmpl w:val="5E4E6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604B1"/>
    <w:multiLevelType w:val="hybridMultilevel"/>
    <w:tmpl w:val="3E746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15713"/>
    <w:multiLevelType w:val="hybridMultilevel"/>
    <w:tmpl w:val="618801E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B7254B"/>
    <w:multiLevelType w:val="hybridMultilevel"/>
    <w:tmpl w:val="A78E9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B7699A"/>
    <w:multiLevelType w:val="hybridMultilevel"/>
    <w:tmpl w:val="0A3A9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B5B3D"/>
    <w:multiLevelType w:val="hybridMultilevel"/>
    <w:tmpl w:val="DFA41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DD00CA"/>
    <w:multiLevelType w:val="hybridMultilevel"/>
    <w:tmpl w:val="01E40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0C7389"/>
    <w:multiLevelType w:val="hybridMultilevel"/>
    <w:tmpl w:val="5D32AD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9B2810"/>
    <w:multiLevelType w:val="hybridMultilevel"/>
    <w:tmpl w:val="6FCC7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926EC"/>
    <w:multiLevelType w:val="hybridMultilevel"/>
    <w:tmpl w:val="B39C2042"/>
    <w:lvl w:ilvl="0" w:tplc="54F00D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F0C6A20"/>
    <w:multiLevelType w:val="hybridMultilevel"/>
    <w:tmpl w:val="D5E2F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D1609C"/>
    <w:multiLevelType w:val="hybridMultilevel"/>
    <w:tmpl w:val="FFB08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B073A"/>
    <w:multiLevelType w:val="hybridMultilevel"/>
    <w:tmpl w:val="C2ACF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B77E33"/>
    <w:multiLevelType w:val="hybridMultilevel"/>
    <w:tmpl w:val="97284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A77D10"/>
    <w:multiLevelType w:val="hybridMultilevel"/>
    <w:tmpl w:val="DD0CC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BA66F17"/>
    <w:multiLevelType w:val="hybridMultilevel"/>
    <w:tmpl w:val="03B0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B1778"/>
    <w:multiLevelType w:val="hybridMultilevel"/>
    <w:tmpl w:val="18FCC354"/>
    <w:lvl w:ilvl="0" w:tplc="7DE2DB3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7">
    <w:nsid w:val="4D8B21AC"/>
    <w:multiLevelType w:val="hybridMultilevel"/>
    <w:tmpl w:val="02444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11199C"/>
    <w:multiLevelType w:val="hybridMultilevel"/>
    <w:tmpl w:val="6E40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085FB8"/>
    <w:multiLevelType w:val="hybridMultilevel"/>
    <w:tmpl w:val="CFF22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5E918B8"/>
    <w:multiLevelType w:val="hybridMultilevel"/>
    <w:tmpl w:val="D5E2F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8F1687A"/>
    <w:multiLevelType w:val="hybridMultilevel"/>
    <w:tmpl w:val="BABE8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CC082E"/>
    <w:multiLevelType w:val="hybridMultilevel"/>
    <w:tmpl w:val="B49668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E4D6BD0"/>
    <w:multiLevelType w:val="hybridMultilevel"/>
    <w:tmpl w:val="929E3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17FFB"/>
    <w:multiLevelType w:val="hybridMultilevel"/>
    <w:tmpl w:val="3536D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075174"/>
    <w:multiLevelType w:val="hybridMultilevel"/>
    <w:tmpl w:val="7FB2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4793872"/>
    <w:multiLevelType w:val="hybridMultilevel"/>
    <w:tmpl w:val="671AD5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65CA48A1"/>
    <w:multiLevelType w:val="hybridMultilevel"/>
    <w:tmpl w:val="248ED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A505D9"/>
    <w:multiLevelType w:val="hybridMultilevel"/>
    <w:tmpl w:val="F904A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663029"/>
    <w:multiLevelType w:val="hybridMultilevel"/>
    <w:tmpl w:val="8CD42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BD5714"/>
    <w:multiLevelType w:val="hybridMultilevel"/>
    <w:tmpl w:val="273EE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4BF14B9"/>
    <w:multiLevelType w:val="hybridMultilevel"/>
    <w:tmpl w:val="0F1E6A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77A41E18"/>
    <w:multiLevelType w:val="hybridMultilevel"/>
    <w:tmpl w:val="F7201C34"/>
    <w:lvl w:ilvl="0" w:tplc="3730BE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AD22C85"/>
    <w:multiLevelType w:val="hybridMultilevel"/>
    <w:tmpl w:val="70B68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5B6CA9"/>
    <w:multiLevelType w:val="hybridMultilevel"/>
    <w:tmpl w:val="2974C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DE49D4"/>
    <w:multiLevelType w:val="hybridMultilevel"/>
    <w:tmpl w:val="22B2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14"/>
  </w:num>
  <w:num w:numId="4">
    <w:abstractNumId w:val="38"/>
  </w:num>
  <w:num w:numId="5">
    <w:abstractNumId w:val="44"/>
  </w:num>
  <w:num w:numId="6">
    <w:abstractNumId w:val="7"/>
  </w:num>
  <w:num w:numId="7">
    <w:abstractNumId w:val="39"/>
  </w:num>
  <w:num w:numId="8">
    <w:abstractNumId w:val="36"/>
  </w:num>
  <w:num w:numId="9">
    <w:abstractNumId w:val="45"/>
  </w:num>
  <w:num w:numId="10">
    <w:abstractNumId w:val="11"/>
  </w:num>
  <w:num w:numId="11">
    <w:abstractNumId w:val="9"/>
  </w:num>
  <w:num w:numId="12">
    <w:abstractNumId w:val="41"/>
  </w:num>
  <w:num w:numId="13">
    <w:abstractNumId w:val="22"/>
  </w:num>
  <w:num w:numId="14">
    <w:abstractNumId w:val="35"/>
  </w:num>
  <w:num w:numId="15">
    <w:abstractNumId w:val="17"/>
  </w:num>
  <w:num w:numId="16">
    <w:abstractNumId w:val="10"/>
  </w:num>
  <w:num w:numId="17">
    <w:abstractNumId w:val="25"/>
  </w:num>
  <w:num w:numId="18">
    <w:abstractNumId w:val="8"/>
  </w:num>
  <w:num w:numId="19">
    <w:abstractNumId w:val="16"/>
  </w:num>
  <w:num w:numId="20">
    <w:abstractNumId w:val="33"/>
  </w:num>
  <w:num w:numId="21">
    <w:abstractNumId w:val="28"/>
  </w:num>
  <w:num w:numId="22">
    <w:abstractNumId w:val="37"/>
  </w:num>
  <w:num w:numId="23">
    <w:abstractNumId w:val="5"/>
  </w:num>
  <w:num w:numId="24">
    <w:abstractNumId w:val="18"/>
  </w:num>
  <w:num w:numId="25">
    <w:abstractNumId w:val="34"/>
  </w:num>
  <w:num w:numId="26">
    <w:abstractNumId w:val="21"/>
  </w:num>
  <w:num w:numId="27">
    <w:abstractNumId w:val="29"/>
  </w:num>
  <w:num w:numId="28">
    <w:abstractNumId w:val="30"/>
  </w:num>
  <w:num w:numId="29">
    <w:abstractNumId w:val="12"/>
  </w:num>
  <w:num w:numId="30">
    <w:abstractNumId w:val="20"/>
  </w:num>
  <w:num w:numId="31">
    <w:abstractNumId w:val="23"/>
  </w:num>
  <w:num w:numId="32">
    <w:abstractNumId w:val="6"/>
  </w:num>
  <w:num w:numId="33">
    <w:abstractNumId w:val="26"/>
  </w:num>
  <w:num w:numId="34">
    <w:abstractNumId w:val="1"/>
  </w:num>
  <w:num w:numId="35">
    <w:abstractNumId w:val="2"/>
  </w:num>
  <w:num w:numId="36">
    <w:abstractNumId w:val="3"/>
  </w:num>
  <w:num w:numId="37">
    <w:abstractNumId w:val="32"/>
  </w:num>
  <w:num w:numId="38">
    <w:abstractNumId w:val="13"/>
  </w:num>
  <w:num w:numId="39">
    <w:abstractNumId w:val="40"/>
  </w:num>
  <w:num w:numId="40">
    <w:abstractNumId w:val="42"/>
  </w:num>
  <w:num w:numId="41">
    <w:abstractNumId w:val="19"/>
  </w:num>
  <w:num w:numId="42">
    <w:abstractNumId w:val="27"/>
  </w:num>
  <w:num w:numId="43">
    <w:abstractNumId w:val="4"/>
  </w:num>
  <w:num w:numId="44">
    <w:abstractNumId w:val="24"/>
  </w:num>
  <w:num w:numId="45">
    <w:abstractNumId w:val="15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30"/>
    <w:rsid w:val="000011A8"/>
    <w:rsid w:val="00003314"/>
    <w:rsid w:val="000108FD"/>
    <w:rsid w:val="00010FDE"/>
    <w:rsid w:val="00023AAA"/>
    <w:rsid w:val="000268C9"/>
    <w:rsid w:val="0003112D"/>
    <w:rsid w:val="000311A0"/>
    <w:rsid w:val="00036D6D"/>
    <w:rsid w:val="000577C3"/>
    <w:rsid w:val="000701DF"/>
    <w:rsid w:val="00074D94"/>
    <w:rsid w:val="000774F1"/>
    <w:rsid w:val="000814AE"/>
    <w:rsid w:val="00082F2A"/>
    <w:rsid w:val="00090A6A"/>
    <w:rsid w:val="000B3A17"/>
    <w:rsid w:val="000B3AC0"/>
    <w:rsid w:val="000C3C76"/>
    <w:rsid w:val="000E353E"/>
    <w:rsid w:val="000E70AB"/>
    <w:rsid w:val="000F75E5"/>
    <w:rsid w:val="00100FF0"/>
    <w:rsid w:val="00106079"/>
    <w:rsid w:val="0011733B"/>
    <w:rsid w:val="00145514"/>
    <w:rsid w:val="00151960"/>
    <w:rsid w:val="001616E6"/>
    <w:rsid w:val="00172A36"/>
    <w:rsid w:val="001866D9"/>
    <w:rsid w:val="001A43E7"/>
    <w:rsid w:val="001B6545"/>
    <w:rsid w:val="001C1D45"/>
    <w:rsid w:val="001C47E7"/>
    <w:rsid w:val="001D1242"/>
    <w:rsid w:val="001D4279"/>
    <w:rsid w:val="001D6345"/>
    <w:rsid w:val="00215E58"/>
    <w:rsid w:val="002554CC"/>
    <w:rsid w:val="00264912"/>
    <w:rsid w:val="002A0867"/>
    <w:rsid w:val="002F0A52"/>
    <w:rsid w:val="002F47D2"/>
    <w:rsid w:val="002F505B"/>
    <w:rsid w:val="0030270E"/>
    <w:rsid w:val="003077CD"/>
    <w:rsid w:val="0033644C"/>
    <w:rsid w:val="0035421B"/>
    <w:rsid w:val="003707CB"/>
    <w:rsid w:val="00386E2F"/>
    <w:rsid w:val="003978F5"/>
    <w:rsid w:val="003C15EE"/>
    <w:rsid w:val="003C5F39"/>
    <w:rsid w:val="003D0010"/>
    <w:rsid w:val="003E4B93"/>
    <w:rsid w:val="003E69F1"/>
    <w:rsid w:val="003F4A32"/>
    <w:rsid w:val="003F5952"/>
    <w:rsid w:val="00411286"/>
    <w:rsid w:val="004755FA"/>
    <w:rsid w:val="00482303"/>
    <w:rsid w:val="004A2B21"/>
    <w:rsid w:val="004C5604"/>
    <w:rsid w:val="004D6A59"/>
    <w:rsid w:val="004D73F5"/>
    <w:rsid w:val="004F7C2C"/>
    <w:rsid w:val="00506489"/>
    <w:rsid w:val="00510C43"/>
    <w:rsid w:val="00512641"/>
    <w:rsid w:val="005748C2"/>
    <w:rsid w:val="005D440E"/>
    <w:rsid w:val="00616636"/>
    <w:rsid w:val="00616879"/>
    <w:rsid w:val="006243B2"/>
    <w:rsid w:val="00626FBE"/>
    <w:rsid w:val="0063084D"/>
    <w:rsid w:val="00655D12"/>
    <w:rsid w:val="006734A3"/>
    <w:rsid w:val="00692F68"/>
    <w:rsid w:val="006A3F0F"/>
    <w:rsid w:val="006A6B2D"/>
    <w:rsid w:val="006D344C"/>
    <w:rsid w:val="006D6101"/>
    <w:rsid w:val="00700BC5"/>
    <w:rsid w:val="007105EF"/>
    <w:rsid w:val="007151BA"/>
    <w:rsid w:val="007662DE"/>
    <w:rsid w:val="00775513"/>
    <w:rsid w:val="00792FC8"/>
    <w:rsid w:val="007A4767"/>
    <w:rsid w:val="007E1870"/>
    <w:rsid w:val="007E7821"/>
    <w:rsid w:val="007F6047"/>
    <w:rsid w:val="008101EB"/>
    <w:rsid w:val="00811BE8"/>
    <w:rsid w:val="00833B0C"/>
    <w:rsid w:val="00844D5D"/>
    <w:rsid w:val="0087735A"/>
    <w:rsid w:val="00880992"/>
    <w:rsid w:val="008847BE"/>
    <w:rsid w:val="00885C38"/>
    <w:rsid w:val="00890480"/>
    <w:rsid w:val="00892518"/>
    <w:rsid w:val="00896502"/>
    <w:rsid w:val="008D654C"/>
    <w:rsid w:val="008E0C6E"/>
    <w:rsid w:val="009142AE"/>
    <w:rsid w:val="00923226"/>
    <w:rsid w:val="00931B4B"/>
    <w:rsid w:val="009627AF"/>
    <w:rsid w:val="00966ECC"/>
    <w:rsid w:val="009837AF"/>
    <w:rsid w:val="00993642"/>
    <w:rsid w:val="00996DC1"/>
    <w:rsid w:val="009B3886"/>
    <w:rsid w:val="009C7EFA"/>
    <w:rsid w:val="00A274C2"/>
    <w:rsid w:val="00A465C4"/>
    <w:rsid w:val="00A532CD"/>
    <w:rsid w:val="00A666B3"/>
    <w:rsid w:val="00A67B69"/>
    <w:rsid w:val="00A7668F"/>
    <w:rsid w:val="00A81C99"/>
    <w:rsid w:val="00A92D70"/>
    <w:rsid w:val="00A97026"/>
    <w:rsid w:val="00AD5F51"/>
    <w:rsid w:val="00AD6F4B"/>
    <w:rsid w:val="00AE0587"/>
    <w:rsid w:val="00AE6CA4"/>
    <w:rsid w:val="00B01F8D"/>
    <w:rsid w:val="00B047A4"/>
    <w:rsid w:val="00B168B5"/>
    <w:rsid w:val="00B4782B"/>
    <w:rsid w:val="00B640C1"/>
    <w:rsid w:val="00B81FA9"/>
    <w:rsid w:val="00B968D2"/>
    <w:rsid w:val="00BA11D0"/>
    <w:rsid w:val="00BB5430"/>
    <w:rsid w:val="00BC1823"/>
    <w:rsid w:val="00BC4463"/>
    <w:rsid w:val="00BD31A5"/>
    <w:rsid w:val="00BE3A89"/>
    <w:rsid w:val="00BF5311"/>
    <w:rsid w:val="00C03633"/>
    <w:rsid w:val="00C3627C"/>
    <w:rsid w:val="00C73F98"/>
    <w:rsid w:val="00C81326"/>
    <w:rsid w:val="00C934DE"/>
    <w:rsid w:val="00C943F1"/>
    <w:rsid w:val="00CB6EAF"/>
    <w:rsid w:val="00CB704E"/>
    <w:rsid w:val="00CC18C5"/>
    <w:rsid w:val="00CD091D"/>
    <w:rsid w:val="00CE0749"/>
    <w:rsid w:val="00CF1AE6"/>
    <w:rsid w:val="00D00B36"/>
    <w:rsid w:val="00D03BBC"/>
    <w:rsid w:val="00D23B7B"/>
    <w:rsid w:val="00D32D19"/>
    <w:rsid w:val="00D41EA9"/>
    <w:rsid w:val="00D436B9"/>
    <w:rsid w:val="00D51927"/>
    <w:rsid w:val="00D8265F"/>
    <w:rsid w:val="00DA5BCE"/>
    <w:rsid w:val="00DD365C"/>
    <w:rsid w:val="00E1310F"/>
    <w:rsid w:val="00E32753"/>
    <w:rsid w:val="00E34413"/>
    <w:rsid w:val="00E563E9"/>
    <w:rsid w:val="00E7601A"/>
    <w:rsid w:val="00E944A4"/>
    <w:rsid w:val="00E96D84"/>
    <w:rsid w:val="00EA542B"/>
    <w:rsid w:val="00F43DA3"/>
    <w:rsid w:val="00F5660B"/>
    <w:rsid w:val="00F7265B"/>
    <w:rsid w:val="00F86C48"/>
    <w:rsid w:val="00F91408"/>
    <w:rsid w:val="00F9301A"/>
    <w:rsid w:val="00F96297"/>
    <w:rsid w:val="00F97F2F"/>
    <w:rsid w:val="00FA7F8A"/>
    <w:rsid w:val="00FD0E69"/>
    <w:rsid w:val="00FD12D0"/>
    <w:rsid w:val="00FD311E"/>
    <w:rsid w:val="00FD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BE8"/>
    <w:pPr>
      <w:spacing w:after="200" w:line="276" w:lineRule="auto"/>
    </w:pPr>
  </w:style>
  <w:style w:type="paragraph" w:styleId="Heading1">
    <w:name w:val="heading 1"/>
    <w:basedOn w:val="Normal"/>
    <w:link w:val="Heading1Char1"/>
    <w:uiPriority w:val="99"/>
    <w:qFormat/>
    <w:locked/>
    <w:rsid w:val="00C934D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934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604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F6047"/>
    <w:rPr>
      <w:rFonts w:ascii="Cambria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215E58"/>
    <w:pPr>
      <w:ind w:left="720"/>
      <w:contextualSpacing/>
    </w:pPr>
  </w:style>
  <w:style w:type="table" w:styleId="TableGrid">
    <w:name w:val="Table Grid"/>
    <w:basedOn w:val="TableNormal"/>
    <w:uiPriority w:val="99"/>
    <w:rsid w:val="009627A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2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74C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2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74C2"/>
    <w:rPr>
      <w:rFonts w:cs="Times New Roman"/>
    </w:rPr>
  </w:style>
  <w:style w:type="paragraph" w:customStyle="1" w:styleId="a">
    <w:name w:val="Содержимое таблицы"/>
    <w:basedOn w:val="Normal"/>
    <w:uiPriority w:val="99"/>
    <w:rsid w:val="00BA11D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C934DE"/>
    <w:rPr>
      <w:rFonts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Zag11">
    <w:name w:val="Zag_11"/>
    <w:uiPriority w:val="99"/>
    <w:rsid w:val="00C934DE"/>
  </w:style>
  <w:style w:type="paragraph" w:customStyle="1" w:styleId="Default">
    <w:name w:val="Default"/>
    <w:uiPriority w:val="99"/>
    <w:rsid w:val="00C9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243</TotalTime>
  <Pages>13</Pages>
  <Words>2675</Words>
  <Characters>15250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1</cp:lastModifiedBy>
  <cp:revision>16</cp:revision>
  <cp:lastPrinted>2012-03-24T09:21:00Z</cp:lastPrinted>
  <dcterms:created xsi:type="dcterms:W3CDTF">2013-01-09T17:32:00Z</dcterms:created>
  <dcterms:modified xsi:type="dcterms:W3CDTF">2015-09-05T14:30:00Z</dcterms:modified>
</cp:coreProperties>
</file>